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4A" w:rsidRDefault="004E2D4A" w:rsidP="004E2D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ШЭ </w:t>
      </w:r>
      <w:proofErr w:type="spellStart"/>
      <w:r>
        <w:rPr>
          <w:rFonts w:ascii="Times New Roman" w:hAnsi="Times New Roman" w:cs="Times New Roman"/>
          <w:sz w:val="36"/>
          <w:szCs w:val="36"/>
        </w:rPr>
        <w:t>ВсОШ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2023-2024 </w:t>
      </w:r>
      <w:proofErr w:type="spellStart"/>
      <w:r>
        <w:rPr>
          <w:rFonts w:ascii="Times New Roman" w:hAnsi="Times New Roman" w:cs="Times New Roman"/>
          <w:sz w:val="36"/>
          <w:szCs w:val="36"/>
        </w:rPr>
        <w:t>у.г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4E2D4A" w:rsidRDefault="004E2D4A" w:rsidP="004E2D4A">
      <w:pPr>
        <w:rPr>
          <w:rFonts w:ascii="Times New Roman" w:hAnsi="Times New Roman" w:cs="Times New Roman"/>
          <w:sz w:val="36"/>
          <w:szCs w:val="36"/>
        </w:rPr>
      </w:pPr>
    </w:p>
    <w:p w:rsidR="004E2D4A" w:rsidRPr="004E2D4A" w:rsidRDefault="004E2D4A" w:rsidP="004E2D4A">
      <w:pPr>
        <w:rPr>
          <w:rFonts w:ascii="Times New Roman" w:hAnsi="Times New Roman" w:cs="Times New Roman"/>
          <w:sz w:val="36"/>
          <w:szCs w:val="36"/>
        </w:rPr>
      </w:pPr>
      <w:r w:rsidRPr="004E2D4A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428750" cy="1428750"/>
            <wp:effectExtent l="0" t="0" r="0" b="0"/>
            <wp:docPr id="6" name="Рисунок 6" descr="http://lk.gauro-riacro.ru/site/img/page_infodoc/krijni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k.gauro-riacro.ru/site/img/page_infodoc/krijni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 </w:t>
        </w:r>
        <w:r w:rsidRPr="004E2D4A">
          <w:rPr>
            <w:rStyle w:val="a3"/>
            <w:rFonts w:ascii="Times New Roman" w:hAnsi="Times New Roman" w:cs="Times New Roman"/>
            <w:b/>
            <w:bCs/>
            <w:i/>
            <w:iCs/>
            <w:sz w:val="36"/>
            <w:szCs w:val="36"/>
          </w:rPr>
          <w:t>Школьный этап ВсОШ-2023-2024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7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Анализ школь</w:t>
        </w:r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н</w:t>
        </w:r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ого этапа ВсОШ-2023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8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9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График проведения школьного этапа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 в 2023-2024 учебном году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10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11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Количественные данные участия в ШЭ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 </w:t>
        </w:r>
      </w:hyperlink>
      <w:hyperlink r:id="rId12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xlsx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13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Количественные данные участия во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 </w:t>
        </w:r>
      </w:hyperlink>
      <w:hyperlink r:id="rId14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xlsx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4E2D4A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619125" cy="361950"/>
            <wp:effectExtent l="0" t="0" r="9525" b="0"/>
            <wp:docPr id="5" name="Рисунок 5" descr="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П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4A" w:rsidRPr="004E2D4A" w:rsidRDefault="004E2D4A" w:rsidP="004E2D4A">
      <w:pPr>
        <w:rPr>
          <w:rFonts w:ascii="Times New Roman" w:hAnsi="Times New Roman" w:cs="Times New Roman"/>
          <w:sz w:val="36"/>
          <w:szCs w:val="36"/>
        </w:rPr>
      </w:pPr>
      <w:hyperlink r:id="rId16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Протоколы присуждения призовых мест школьного этапа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 </w:t>
        </w:r>
      </w:hyperlink>
      <w:hyperlink r:id="rId17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18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Состав жюри по проверке олимпиадных работ школьного этапа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 в 2023-2024 учебном году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19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20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Состав и график работы комиссии по разработке олимпиадных заданий для 5-6 классов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21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22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Состав пред</w:t>
        </w:r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м</w:t>
        </w:r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етных комиссий по проведению школьного этапа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 в 2023-2024 учебном году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23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</w:p>
    <w:p w:rsidR="004E2D4A" w:rsidRDefault="004E2D4A" w:rsidP="004E2D4A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hyperlink r:id="rId24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Список участников ШЭ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 2023-2024 учебного года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25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xls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rPr>
          <w:rFonts w:ascii="Times New Roman" w:hAnsi="Times New Roman" w:cs="Times New Roman"/>
          <w:sz w:val="36"/>
          <w:szCs w:val="36"/>
        </w:rPr>
      </w:pPr>
    </w:p>
    <w:p w:rsidR="004E2D4A" w:rsidRDefault="004E2D4A" w:rsidP="004E2D4A">
      <w:pPr>
        <w:rPr>
          <w:rFonts w:ascii="Times New Roman" w:hAnsi="Times New Roman" w:cs="Times New Roman"/>
          <w:b/>
          <w:sz w:val="36"/>
          <w:szCs w:val="36"/>
        </w:rPr>
      </w:pPr>
      <w:r w:rsidRPr="004E2D4A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4E2D4A">
        <w:rPr>
          <w:rFonts w:ascii="Times New Roman" w:hAnsi="Times New Roman" w:cs="Times New Roman"/>
          <w:b/>
          <w:sz w:val="36"/>
          <w:szCs w:val="36"/>
        </w:rPr>
        <w:t xml:space="preserve">Муниципальный этап </w:t>
      </w:r>
      <w:proofErr w:type="spellStart"/>
      <w:proofErr w:type="gramStart"/>
      <w:r w:rsidRPr="004E2D4A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  <w:r w:rsidRPr="004E2D4A">
        <w:rPr>
          <w:rFonts w:ascii="Times New Roman" w:hAnsi="Times New Roman" w:cs="Times New Roman"/>
          <w:b/>
          <w:sz w:val="36"/>
          <w:szCs w:val="36"/>
        </w:rPr>
        <w:t xml:space="preserve">  в</w:t>
      </w:r>
      <w:proofErr w:type="gramEnd"/>
      <w:r w:rsidRPr="004E2D4A">
        <w:rPr>
          <w:rFonts w:ascii="Times New Roman" w:hAnsi="Times New Roman" w:cs="Times New Roman"/>
          <w:b/>
          <w:sz w:val="36"/>
          <w:szCs w:val="36"/>
        </w:rPr>
        <w:t xml:space="preserve"> 2023-2024 </w:t>
      </w:r>
      <w:proofErr w:type="spellStart"/>
      <w:r w:rsidRPr="004E2D4A">
        <w:rPr>
          <w:rFonts w:ascii="Times New Roman" w:hAnsi="Times New Roman" w:cs="Times New Roman"/>
          <w:b/>
          <w:sz w:val="36"/>
          <w:szCs w:val="36"/>
        </w:rPr>
        <w:t>у.г</w:t>
      </w:r>
      <w:proofErr w:type="spellEnd"/>
      <w:r w:rsidRPr="004E2D4A">
        <w:rPr>
          <w:rFonts w:ascii="Times New Roman" w:hAnsi="Times New Roman" w:cs="Times New Roman"/>
          <w:b/>
          <w:sz w:val="36"/>
          <w:szCs w:val="36"/>
        </w:rPr>
        <w:t>.</w:t>
      </w:r>
    </w:p>
    <w:p w:rsidR="004E2D4A" w:rsidRPr="004E2D4A" w:rsidRDefault="004E2D4A" w:rsidP="004E2D4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E2D4A" w:rsidRPr="004E2D4A" w:rsidRDefault="004E2D4A" w:rsidP="004E2D4A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hyperlink r:id="rId26" w:tgtFrame="_blank" w:history="1"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Сроки проведения МЭ </w:t>
        </w:r>
        <w:proofErr w:type="spellStart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ВсОШ</w:t>
        </w:r>
        <w:proofErr w:type="spellEnd"/>
        <w:r w:rsidRPr="004E2D4A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 xml:space="preserve"> в 2023году</w:t>
        </w:r>
        <w:r w:rsidRPr="004E2D4A">
          <w:rPr>
            <w:rStyle w:val="a3"/>
            <w:rFonts w:ascii="Times New Roman" w:hAnsi="Times New Roman" w:cs="Times New Roman"/>
            <w:sz w:val="36"/>
            <w:szCs w:val="36"/>
          </w:rPr>
          <w:t> </w:t>
        </w:r>
      </w:hyperlink>
      <w:hyperlink r:id="rId27" w:history="1"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(скачать *.</w:t>
        </w:r>
        <w:proofErr w:type="spellStart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docx</w:t>
        </w:r>
        <w:proofErr w:type="spellEnd"/>
        <w:r w:rsidRPr="004E2D4A">
          <w:rPr>
            <w:rStyle w:val="a3"/>
            <w:rFonts w:ascii="Times New Roman" w:hAnsi="Times New Roman" w:cs="Times New Roman"/>
            <w:i/>
            <w:iCs/>
            <w:sz w:val="36"/>
            <w:szCs w:val="36"/>
          </w:rPr>
          <w:t>)</w:t>
        </w:r>
      </w:hyperlink>
    </w:p>
    <w:p w:rsidR="004E2D4A" w:rsidRPr="004E2D4A" w:rsidRDefault="004E2D4A" w:rsidP="004E2D4A">
      <w:pPr>
        <w:rPr>
          <w:rFonts w:ascii="Times New Roman" w:hAnsi="Times New Roman" w:cs="Times New Roman"/>
          <w:sz w:val="36"/>
          <w:szCs w:val="36"/>
        </w:rPr>
      </w:pPr>
    </w:p>
    <w:sectPr w:rsidR="004E2D4A" w:rsidRPr="004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469"/>
    <w:multiLevelType w:val="multilevel"/>
    <w:tmpl w:val="658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A35A5"/>
    <w:multiLevelType w:val="multilevel"/>
    <w:tmpl w:val="731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D0884"/>
    <w:multiLevelType w:val="multilevel"/>
    <w:tmpl w:val="BDB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4A"/>
    <w:rsid w:val="004079E5"/>
    <w:rsid w:val="004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9473"/>
  <w15:chartTrackingRefBased/>
  <w15:docId w15:val="{1B95F119-BB1C-4132-99A5-64059485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2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5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7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5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hunsk-sh4.gauro-riacro.ru/organisacii/842/documents/4_Analiz_shkolynogo_yetapa_VsOSh_-2023_1699301834.docx" TargetMode="External"/><Relationship Id="rId13" Type="http://schemas.openxmlformats.org/officeDocument/2006/relationships/hyperlink" Target="https://view.officeapps.live.com/op/view.aspx?src=http://gashunsk-sh4.gauro-riacro.ru/organisacii/842/documents/Prilozhenie_%E2%84%961_Forma_1_(kolichestv_dannyie)_1699301913.xlsx&amp;embedded=true" TargetMode="External"/><Relationship Id="rId18" Type="http://schemas.openxmlformats.org/officeDocument/2006/relationships/hyperlink" Target="https://view.officeapps.live.com/op/view.aspx?src=http://gashunsk-sh4.gauro-riacro.ru/organisacii/842/documents/Sostav__zhyuri_po_proverke_olimpiadnyih_rabot_shkolynogo_yetapa_Vserossiyskoy_olimpiadyi_shkolynikov_1712146043.docx&amp;embedded=true" TargetMode="External"/><Relationship Id="rId26" Type="http://schemas.openxmlformats.org/officeDocument/2006/relationships/hyperlink" Target="https://view.officeapps.live.com/op/view.aspx?src=http://gashunsk-sh4.gauro-riacro.ru/organisacii/842/documents/Sroki_provedeniya_munitsipalynogo_yetapa_vserossiyskoy_olimpiadyi_1698705262.docx&amp;embedde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shunsk-sh4.gauro-riacro.ru/organisacii/842/documents/Sostav___i_grafik_rabotyi_komissiy_po_razrabotke_olimpiadnyih_zadaniy_dlya_5_1712146237.docx" TargetMode="External"/><Relationship Id="rId7" Type="http://schemas.openxmlformats.org/officeDocument/2006/relationships/hyperlink" Target="https://view.officeapps.live.com/op/view.aspx?src=http://gashunsk-sh4.gauro-riacro.ru/organisacii/842/documents/4_Analiz_shkolynogo_yetapa_VsOSh_-2023_1699301834.docx&amp;embedded=true" TargetMode="External"/><Relationship Id="rId12" Type="http://schemas.openxmlformats.org/officeDocument/2006/relationships/hyperlink" Target="https://gashunsk-sh4.gauro-riacro.ru/organisacii/842/documents/4__forma_5_(kolich._dan._4_klass)_1699301997.xlsx" TargetMode="External"/><Relationship Id="rId17" Type="http://schemas.openxmlformats.org/officeDocument/2006/relationships/hyperlink" Target="https://gashunsk-sh4.gauro-riacro.ru/organisacii/842/documents/Protokolyi_shkolynogo_yetapa_VsOSh_v_2023-2024_uchebnom_godu_1712147343.docx" TargetMode="External"/><Relationship Id="rId25" Type="http://schemas.openxmlformats.org/officeDocument/2006/relationships/hyperlink" Target="https://gashunsk-sh4.gauro-riacro.ru/organisacii/842/documents/Spisok_uchastnikov_shkolynogo_yetapa_VsOSh_v_2023-2024_uchebnom_godu_1712163689.x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officeapps.live.com/op/view.aspx?src=http://gashunsk-sh4.gauro-riacro.ru/organisacii/842/documents/Protokolyi_shkolynogo_yetapa_VsOSh_v_2023-2024_uchebnom_godu_1712147343.docx&amp;embedded=true" TargetMode="External"/><Relationship Id="rId20" Type="http://schemas.openxmlformats.org/officeDocument/2006/relationships/hyperlink" Target="https://view.officeapps.live.com/op/view.aspx?src=http://gashunsk-sh4.gauro-riacro.ru/organisacii/842/documents/Sostav___i_grafik_rabotyi_komissiy_po_razrabotke_olimpiadnyih_zadaniy_dlya_5_1712146237.docx&amp;embedded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ashunsk-sh4.gauro-riacro.ru/razdel-vsosh_/" TargetMode="External"/><Relationship Id="rId11" Type="http://schemas.openxmlformats.org/officeDocument/2006/relationships/hyperlink" Target="https://view.officeapps.live.com/op/view.aspx?src=http://gashunsk-sh4.gauro-riacro.ru/organisacii/842/documents/4__forma_5_(kolich._dan._4_klass)_1699301997.xlsx&amp;embedded=true" TargetMode="External"/><Relationship Id="rId24" Type="http://schemas.openxmlformats.org/officeDocument/2006/relationships/hyperlink" Target="https://view.officeapps.live.com/op/view.aspx?src=http://gashunsk-sh4.gauro-riacro.ru/organisacii/842/documents/Spisok_uchastnikov_shkolynogo_yetapa_VsOSh_v_2023-2024_uchebnom_godu_1712163689.xls&amp;embedded=tru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hyperlink" Target="https://gashunsk-sh4.gauro-riacro.ru/organisacii/842/documents/Sostav__predmetnyih_komissiy_po_provedeniyu_shkolynogo_yetapa_Vserossiyskoy_olimpiadyi_shkolynikov_1712145845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ashunsk-sh4.gauro-riacro.ru/organisacii/842/documents/Grafik_provedeniya_shkolynogo_yetapa__VsOSh_v_2023-2024_uchebnom_godu_1712146386.docx" TargetMode="External"/><Relationship Id="rId19" Type="http://schemas.openxmlformats.org/officeDocument/2006/relationships/hyperlink" Target="https://gashunsk-sh4.gauro-riacro.ru/organisacii/842/documents/Sostav__zhyuri_po_proverke_olimpiadnyih_rabot_shkolynogo_yetapa_Vserossiyskoy_olimpiadyi_shkolynikov_171214604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://gashunsk-sh4.gauro-riacro.ru/organisacii/842/documents/Grafik_provedeniya_shkolynogo_yetapa__VsOSh_v_2023-2024_uchebnom_godu_1712146386.docx&amp;embedded=true" TargetMode="External"/><Relationship Id="rId14" Type="http://schemas.openxmlformats.org/officeDocument/2006/relationships/hyperlink" Target="https://gashunsk-sh4.gauro-riacro.ru/organisacii/842/documents/Prilozhenie_%E2%84%961_Forma_1_(kolichestv_dannyie)_1699301913.xlsx" TargetMode="External"/><Relationship Id="rId22" Type="http://schemas.openxmlformats.org/officeDocument/2006/relationships/hyperlink" Target="https://view.officeapps.live.com/op/view.aspx?src=http://gashunsk-sh4.gauro-riacro.ru/organisacii/842/documents/Sostav__predmetnyih_komissiy_po_provedeniyu_shkolynogo_yetapa_Vserossiyskoy_olimpiadyi_shkolynikov_1712145845.docx&amp;embedded=true" TargetMode="External"/><Relationship Id="rId27" Type="http://schemas.openxmlformats.org/officeDocument/2006/relationships/hyperlink" Target="https://gashunsk-sh4.gauro-riacro.ru/organisacii/842/documents/Sroki_provedeniya_munitsipalynogo_yetapa_vserossiyskoy_olimpiadyi_169870526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737</Words>
  <Characters>4202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2024-09-21T20:13:00Z</dcterms:created>
  <dcterms:modified xsi:type="dcterms:W3CDTF">2024-09-21T20:22:00Z</dcterms:modified>
</cp:coreProperties>
</file>