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55" w:rsidRDefault="00270855" w:rsidP="00897BC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Протокол</w:t>
      </w:r>
      <w:r w:rsidR="00897B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</w:t>
      </w:r>
    </w:p>
    <w:p w:rsidR="000900CD" w:rsidRDefault="00897BCC" w:rsidP="00897BC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708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708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Методического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семинар</w:t>
      </w:r>
      <w:r w:rsidR="002708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bookmarkStart w:id="0" w:name="_GoBack"/>
      <w:bookmarkEnd w:id="0"/>
    </w:p>
    <w:p w:rsidR="00E11F4B" w:rsidRDefault="00561EAC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«Формирование функциональной грамотности </w:t>
      </w:r>
      <w:proofErr w:type="gramStart"/>
      <w:r w:rsidR="00090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="00090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DE4494" w:rsidRDefault="00DE4494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0CD" w:rsidRDefault="00F74023" w:rsidP="000900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процессы развития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:rsidR="00CE0040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11F4B">
        <w:rPr>
          <w:sz w:val="28"/>
          <w:szCs w:val="28"/>
          <w:shd w:val="clear" w:color="auto" w:fill="FFFFFF"/>
        </w:rPr>
        <w:t> </w:t>
      </w:r>
      <w:r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Pr="00E11F4B">
        <w:rPr>
          <w:sz w:val="28"/>
          <w:szCs w:val="28"/>
          <w:shd w:val="clear" w:color="auto" w:fill="FFFFFF"/>
        </w:rPr>
        <w:t xml:space="preserve"> – тот уровень образованности, который может </w:t>
      </w:r>
      <w:proofErr w:type="gramStart"/>
      <w:r w:rsidRPr="00E11F4B">
        <w:rPr>
          <w:sz w:val="28"/>
          <w:szCs w:val="28"/>
          <w:shd w:val="clear" w:color="auto" w:fill="FFFFFF"/>
        </w:rPr>
        <w:t>быть</w:t>
      </w:r>
      <w:proofErr w:type="gramEnd"/>
      <w:r w:rsidRPr="00E11F4B">
        <w:rPr>
          <w:sz w:val="28"/>
          <w:szCs w:val="28"/>
          <w:shd w:val="clear" w:color="auto" w:fill="FFFFFF"/>
        </w:rPr>
        <w:t xml:space="preserve"> достигнут </w:t>
      </w:r>
      <w:r>
        <w:rPr>
          <w:sz w:val="28"/>
          <w:szCs w:val="28"/>
          <w:shd w:val="clear" w:color="auto" w:fill="FFFFFF"/>
        </w:rPr>
        <w:t xml:space="preserve"> </w:t>
      </w:r>
      <w:r w:rsidRPr="00E11F4B">
        <w:rPr>
          <w:b/>
          <w:bCs/>
          <w:sz w:val="28"/>
          <w:szCs w:val="28"/>
          <w:shd w:val="clear" w:color="auto" w:fill="FFFFFF"/>
        </w:rPr>
        <w:t>учащимися</w:t>
      </w:r>
      <w:r w:rsidRPr="00E11F4B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CE0040">
        <w:rPr>
          <w:sz w:val="28"/>
          <w:szCs w:val="28"/>
        </w:rPr>
        <w:t xml:space="preserve"> 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6" w:history="1">
        <w:r w:rsidRPr="00CE00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CE0040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Общая грамотность</w:t>
      </w:r>
      <w:r w:rsidRPr="00CE0040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E0040">
        <w:rPr>
          <w:rStyle w:val="a4"/>
          <w:sz w:val="28"/>
          <w:szCs w:val="28"/>
          <w:bdr w:val="none" w:sz="0" w:space="0" w:color="auto" w:frame="1"/>
        </w:rPr>
        <w:t>Компьютерная</w:t>
      </w:r>
      <w:proofErr w:type="gramEnd"/>
      <w:r w:rsidRPr="00CE0040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CE0040">
        <w:rPr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E0040">
        <w:rPr>
          <w:rStyle w:val="a4"/>
          <w:sz w:val="28"/>
          <w:szCs w:val="28"/>
          <w:bdr w:val="none" w:sz="0" w:space="0" w:color="auto" w:frame="1"/>
        </w:rPr>
        <w:t>Информационная</w:t>
      </w:r>
      <w:proofErr w:type="gramEnd"/>
      <w:r w:rsidRPr="00CE0040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E0040">
        <w:rPr>
          <w:rStyle w:val="a4"/>
          <w:sz w:val="28"/>
          <w:szCs w:val="28"/>
          <w:bdr w:val="none" w:sz="0" w:space="0" w:color="auto" w:frame="1"/>
        </w:rPr>
        <w:t>Коммуникативная</w:t>
      </w:r>
      <w:proofErr w:type="gramEnd"/>
      <w:r w:rsidRPr="00CE0040">
        <w:rPr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Владение иностранными языками</w:t>
      </w:r>
      <w:r w:rsidRPr="00CE0040">
        <w:rPr>
          <w:sz w:val="28"/>
          <w:szCs w:val="28"/>
        </w:rPr>
        <w:t xml:space="preserve">: перевести со словарем несложный текст; рассказать о себе, своих друзьях, своем городе; </w:t>
      </w:r>
      <w:r w:rsidRPr="00CE0040">
        <w:rPr>
          <w:sz w:val="28"/>
          <w:szCs w:val="28"/>
        </w:rPr>
        <w:lastRenderedPageBreak/>
        <w:t>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CE0040">
        <w:rPr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BD6A45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91C7D" w:rsidRDefault="00091C7D" w:rsidP="00091C7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1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«функциональная грамотность</w:t>
      </w:r>
      <w:r w:rsidR="00093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72AD" w:rsidRPr="00B757C4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872AD">
        <w:rPr>
          <w:sz w:val="28"/>
          <w:szCs w:val="28"/>
        </w:rPr>
        <w:t xml:space="preserve"> </w:t>
      </w:r>
      <w:r w:rsidRPr="00B757C4">
        <w:rPr>
          <w:b w:val="0"/>
          <w:sz w:val="28"/>
          <w:szCs w:val="28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91FA0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sz w:val="28"/>
          <w:szCs w:val="28"/>
        </w:rPr>
        <w:t>PISA</w:t>
      </w:r>
      <w:r w:rsidRPr="00B757C4">
        <w:rPr>
          <w:b w:val="0"/>
          <w:bCs w:val="0"/>
          <w:sz w:val="28"/>
          <w:szCs w:val="28"/>
        </w:rPr>
        <w:t xml:space="preserve"> - Международная программа по оценке образова</w:t>
      </w:r>
      <w:r>
        <w:rPr>
          <w:b w:val="0"/>
          <w:bCs w:val="0"/>
          <w:sz w:val="28"/>
          <w:szCs w:val="28"/>
        </w:rPr>
        <w:t>тельных достижений учащихся</w:t>
      </w:r>
      <w:r w:rsidRPr="00B757C4">
        <w:rPr>
          <w:b w:val="0"/>
          <w:bCs w:val="0"/>
          <w:sz w:val="28"/>
          <w:szCs w:val="28"/>
        </w:rPr>
        <w:t xml:space="preserve"> (</w:t>
      </w:r>
      <w:proofErr w:type="spellStart"/>
      <w:r w:rsidRPr="00B757C4">
        <w:rPr>
          <w:b w:val="0"/>
          <w:bCs w:val="0"/>
          <w:sz w:val="28"/>
          <w:szCs w:val="28"/>
        </w:rPr>
        <w:t>Programme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for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International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Student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Assessment</w:t>
      </w:r>
      <w:proofErr w:type="spellEnd"/>
      <w:r w:rsidRPr="00B757C4">
        <w:rPr>
          <w:b w:val="0"/>
          <w:bCs w:val="0"/>
          <w:sz w:val="28"/>
          <w:szCs w:val="28"/>
        </w:rPr>
        <w:t xml:space="preserve">) </w:t>
      </w:r>
    </w:p>
    <w:p w:rsidR="008872AD" w:rsidRPr="00B757C4" w:rsidRDefault="008872AD" w:rsidP="00E91FA0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bCs w:val="0"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</w:t>
      </w:r>
      <w:r w:rsidR="00E91FA0" w:rsidRPr="00B757C4">
        <w:rPr>
          <w:b w:val="0"/>
          <w:bCs w:val="0"/>
          <w:sz w:val="28"/>
          <w:szCs w:val="28"/>
        </w:rPr>
        <w:t>15-ти лет</w:t>
      </w:r>
      <w:r w:rsidR="00E91FA0">
        <w:rPr>
          <w:b w:val="0"/>
          <w:bCs w:val="0"/>
          <w:sz w:val="28"/>
          <w:szCs w:val="28"/>
        </w:rPr>
        <w:t>них школьников разных стран мира</w:t>
      </w:r>
      <w:r w:rsidRPr="00B757C4">
        <w:rPr>
          <w:b w:val="0"/>
          <w:bCs w:val="0"/>
          <w:sz w:val="28"/>
          <w:szCs w:val="28"/>
        </w:rPr>
        <w:t>.</w:t>
      </w:r>
      <w:r w:rsidR="00E91FA0">
        <w:rPr>
          <w:b w:val="0"/>
          <w:bCs w:val="0"/>
          <w:sz w:val="28"/>
          <w:szCs w:val="28"/>
        </w:rPr>
        <w:t xml:space="preserve"> </w:t>
      </w:r>
      <w:r w:rsidRPr="00B757C4">
        <w:rPr>
          <w:b w:val="0"/>
          <w:bCs w:val="0"/>
          <w:sz w:val="28"/>
          <w:szCs w:val="28"/>
        </w:rPr>
        <w:t>Национальным центром проведения исследования PISA в Росс</w:t>
      </w:r>
      <w:r>
        <w:rPr>
          <w:b w:val="0"/>
          <w:bCs w:val="0"/>
          <w:sz w:val="28"/>
          <w:szCs w:val="28"/>
        </w:rPr>
        <w:t xml:space="preserve">ийской Федерации является </w:t>
      </w:r>
      <w:r w:rsidRPr="00B757C4">
        <w:rPr>
          <w:b w:val="0"/>
          <w:bCs w:val="0"/>
          <w:sz w:val="28"/>
          <w:szCs w:val="28"/>
        </w:rPr>
        <w:t>Федеральный инсти</w:t>
      </w:r>
      <w:r>
        <w:rPr>
          <w:b w:val="0"/>
          <w:bCs w:val="0"/>
          <w:sz w:val="28"/>
          <w:szCs w:val="28"/>
        </w:rPr>
        <w:t>тут оценки качества образования</w:t>
      </w:r>
      <w:r w:rsidRPr="00B757C4">
        <w:rPr>
          <w:b w:val="0"/>
          <w:bCs w:val="0"/>
          <w:sz w:val="28"/>
          <w:szCs w:val="28"/>
        </w:rPr>
        <w:t>.</w:t>
      </w:r>
    </w:p>
    <w:p w:rsidR="00DE4494" w:rsidRPr="00EE6CFC" w:rsidRDefault="00E91FA0" w:rsidP="00DE4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 2000 года. С периодичностью раз в три года. Последний мониторинг прошел в 2018 году. В разные годы в нем принимали участие более 60 стран мира.</w:t>
      </w:r>
    </w:p>
    <w:p w:rsidR="00DE4494" w:rsidRDefault="00FC3C54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Итак, ц</w:t>
      </w:r>
      <w:r w:rsidR="00E11F4B" w:rsidRPr="00DE4494">
        <w:rPr>
          <w:bCs/>
          <w:sz w:val="28"/>
          <w:szCs w:val="28"/>
        </w:rPr>
        <w:t>ель</w:t>
      </w:r>
      <w:r w:rsidR="00DE4494" w:rsidRPr="00DE4494">
        <w:rPr>
          <w:bCs/>
          <w:sz w:val="28"/>
          <w:szCs w:val="28"/>
        </w:rPr>
        <w:t>ю</w:t>
      </w:r>
      <w:r w:rsidR="00E11F4B" w:rsidRPr="00DE4494">
        <w:rPr>
          <w:bCs/>
          <w:sz w:val="28"/>
          <w:szCs w:val="28"/>
        </w:rPr>
        <w:t xml:space="preserve"> мониторинга </w:t>
      </w:r>
      <w:r w:rsidR="00DE4494" w:rsidRPr="00DE4494">
        <w:rPr>
          <w:sz w:val="28"/>
          <w:szCs w:val="28"/>
        </w:rPr>
        <w:t xml:space="preserve">PISA </w:t>
      </w:r>
      <w:r w:rsidR="00DE4494" w:rsidRPr="00DE4494">
        <w:rPr>
          <w:bCs/>
          <w:sz w:val="28"/>
          <w:szCs w:val="28"/>
        </w:rPr>
        <w:t>является</w:t>
      </w:r>
      <w:r w:rsidR="00DE4494" w:rsidRPr="00DE4494">
        <w:rPr>
          <w:sz w:val="28"/>
          <w:szCs w:val="28"/>
        </w:rPr>
        <w:t xml:space="preserve"> </w:t>
      </w:r>
      <w:r w:rsidR="00E11F4B" w:rsidRPr="00DE4494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DE4494">
        <w:rPr>
          <w:sz w:val="28"/>
          <w:szCs w:val="28"/>
        </w:rPr>
        <w:t>Хорошая школа должна привить навыки решения  реальных жизненных проблем и самостоятельной работы с информацией. Это</w:t>
      </w:r>
      <w:r w:rsidR="00DE4494" w:rsidRPr="000A2E42">
        <w:rPr>
          <w:sz w:val="28"/>
          <w:szCs w:val="28"/>
        </w:rPr>
        <w:t xml:space="preserve"> </w:t>
      </w:r>
      <w:r w:rsidR="00DE4494">
        <w:rPr>
          <w:sz w:val="28"/>
          <w:szCs w:val="28"/>
        </w:rPr>
        <w:t>и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называется</w:t>
      </w:r>
      <w:r w:rsidR="00DE4494" w:rsidRPr="000A2E42">
        <w:rPr>
          <w:sz w:val="28"/>
          <w:szCs w:val="28"/>
        </w:rPr>
        <w:t xml:space="preserve"> «</w:t>
      </w:r>
      <w:r w:rsidR="00DE4494" w:rsidRPr="00DE4494">
        <w:rPr>
          <w:sz w:val="28"/>
          <w:szCs w:val="28"/>
        </w:rPr>
        <w:t>функциональной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грамотностью</w:t>
      </w:r>
      <w:r w:rsidR="00DE4494" w:rsidRPr="000A2E42">
        <w:rPr>
          <w:sz w:val="28"/>
          <w:szCs w:val="28"/>
        </w:rPr>
        <w:t>».</w:t>
      </w:r>
    </w:p>
    <w:p w:rsidR="00C73FD4" w:rsidRDefault="00093BE7" w:rsidP="00C73FD4">
      <w:pPr>
        <w:pStyle w:val="a3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i/>
          <w:sz w:val="28"/>
          <w:szCs w:val="28"/>
        </w:rPr>
      </w:pPr>
      <w:r w:rsidRPr="00327461">
        <w:rPr>
          <w:i/>
          <w:sz w:val="28"/>
          <w:szCs w:val="28"/>
        </w:rPr>
        <w:t>Историческая справка</w:t>
      </w:r>
      <w:r w:rsidR="00C73FD4">
        <w:rPr>
          <w:i/>
          <w:sz w:val="28"/>
          <w:szCs w:val="28"/>
        </w:rPr>
        <w:t>: количество стран-</w:t>
      </w:r>
      <w:r w:rsidR="00327461">
        <w:rPr>
          <w:i/>
          <w:sz w:val="28"/>
          <w:szCs w:val="28"/>
        </w:rPr>
        <w:t xml:space="preserve">участниц, место РФ </w:t>
      </w:r>
      <w:r w:rsidR="00C73FD4">
        <w:rPr>
          <w:i/>
          <w:sz w:val="28"/>
          <w:szCs w:val="28"/>
        </w:rPr>
        <w:t xml:space="preserve">в </w:t>
      </w:r>
      <w:r w:rsidR="00327461">
        <w:rPr>
          <w:i/>
          <w:sz w:val="28"/>
          <w:szCs w:val="28"/>
        </w:rPr>
        <w:t>мониторинге</w:t>
      </w:r>
      <w:r w:rsidR="00C73FD4">
        <w:rPr>
          <w:i/>
          <w:sz w:val="28"/>
          <w:szCs w:val="28"/>
        </w:rPr>
        <w:t>.</w:t>
      </w:r>
    </w:p>
    <w:p w:rsidR="00BD6A45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FD4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C73FD4" w:rsidRPr="00BD6A45" w:rsidRDefault="00093BE7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6A45">
        <w:rPr>
          <w:bCs/>
          <w:sz w:val="28"/>
          <w:szCs w:val="28"/>
        </w:rPr>
        <w:t xml:space="preserve"> Структура мониторинга</w:t>
      </w:r>
      <w:r w:rsidR="00BD6A45">
        <w:rPr>
          <w:bCs/>
          <w:sz w:val="28"/>
          <w:szCs w:val="28"/>
        </w:rPr>
        <w:t>:</w:t>
      </w:r>
    </w:p>
    <w:p w:rsidR="00C73FD4" w:rsidRPr="0074091A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74091A">
        <w:rPr>
          <w:bCs/>
          <w:iCs/>
          <w:sz w:val="28"/>
          <w:szCs w:val="28"/>
        </w:rPr>
        <w:t>Мониторинг проводится по 3 направлениям (в каждом цикле одному из них уделяется основное внимание):</w:t>
      </w:r>
      <w:r w:rsidR="00AB71FB">
        <w:rPr>
          <w:noProof/>
          <w:sz w:val="28"/>
          <w:szCs w:val="28"/>
        </w:rPr>
        <mc:AlternateContent>
          <mc:Choice Requires="wps">
            <w:drawing>
              <wp:anchor distT="238125" distB="238125" distL="381000" distR="3810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1905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0;width:24pt;height:24pt;z-index:251658240;visibility:visible;mso-wrap-style:square;mso-width-percent:0;mso-height-percent:0;mso-wrap-distance-left:30pt;mso-wrap-distance-top:18.75pt;mso-wrap-distance-right:30pt;mso-wrap-distance-bottom:18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LC7wD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73FD4" w:rsidRPr="00C73FD4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C73FD4">
        <w:rPr>
          <w:sz w:val="28"/>
          <w:szCs w:val="28"/>
        </w:rPr>
        <w:t>  читательская грамотность</w:t>
      </w:r>
    </w:p>
    <w:p w:rsid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естественнонаучная грамотность</w:t>
      </w:r>
    </w:p>
    <w:p w:rsidR="00C73FD4" w:rsidRP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математическая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исследовании PISA-2018 основным направлением стала читательская грамотность.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каждом новом цикле исследования вводятся новые направления: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PISA-2012 – финансовая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PISA-2015 – решение проблем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91A">
        <w:rPr>
          <w:rFonts w:ascii="Times New Roman" w:eastAsia="Times New Roman" w:hAnsi="Times New Roman" w:cs="Times New Roman"/>
          <w:bCs/>
          <w:iCs/>
          <w:sz w:val="28"/>
          <w:szCs w:val="28"/>
        </w:rPr>
        <w:t>PISA-2018 – глобальные компетенции</w:t>
      </w:r>
    </w:p>
    <w:p w:rsidR="00A87063" w:rsidRPr="00A87063" w:rsidRDefault="00A87063" w:rsidP="00A87063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7063">
        <w:rPr>
          <w:b/>
          <w:color w:val="000000"/>
          <w:sz w:val="28"/>
          <w:szCs w:val="28"/>
        </w:rPr>
        <w:t>Основные шаги по формированию функциональной грамотности</w:t>
      </w:r>
    </w:p>
    <w:p w:rsidR="00093BE7" w:rsidRPr="00A87063" w:rsidRDefault="00A87063" w:rsidP="00A87063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</w:t>
      </w:r>
      <w:proofErr w:type="gramEnd"/>
      <w:r w:rsidRPr="00A87063">
        <w:rPr>
          <w:color w:val="000000"/>
          <w:sz w:val="28"/>
          <w:szCs w:val="28"/>
        </w:rPr>
        <w:t xml:space="preserve">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FC3C54">
        <w:rPr>
          <w:color w:val="000000"/>
          <w:sz w:val="28"/>
          <w:szCs w:val="28"/>
        </w:rPr>
        <w:t xml:space="preserve">ьной оценки по модели PISA в </w:t>
      </w:r>
      <w:r w:rsidRPr="00A87063">
        <w:rPr>
          <w:color w:val="000000"/>
          <w:sz w:val="28"/>
          <w:szCs w:val="28"/>
        </w:rPr>
        <w:t>15 субъектах РФ. Первая группа регионов поучаствует в комплексной оценке по модели PISA осенью 2019 года.</w:t>
      </w:r>
    </w:p>
    <w:p w:rsidR="00A87063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Итак, перед нами стоит четкая задача</w:t>
      </w:r>
      <w:r w:rsidR="00A87063">
        <w:rPr>
          <w:sz w:val="28"/>
          <w:szCs w:val="28"/>
        </w:rPr>
        <w:t xml:space="preserve">. МОНСО разработало алгоритм действий по достижению данной цели. </w:t>
      </w:r>
    </w:p>
    <w:p w:rsidR="00A87063" w:rsidRDefault="00897BCC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 ОО</w:t>
      </w:r>
      <w:r w:rsidR="00E744DE">
        <w:rPr>
          <w:sz w:val="28"/>
          <w:szCs w:val="28"/>
        </w:rPr>
        <w:t xml:space="preserve"> уже п</w:t>
      </w:r>
      <w:r w:rsidR="00420C8F">
        <w:rPr>
          <w:sz w:val="28"/>
          <w:szCs w:val="28"/>
        </w:rPr>
        <w:t>р</w:t>
      </w:r>
      <w:r w:rsidR="00453413">
        <w:rPr>
          <w:sz w:val="28"/>
          <w:szCs w:val="28"/>
        </w:rPr>
        <w:t xml:space="preserve">едприняты </w:t>
      </w:r>
      <w:r w:rsidR="00E744DE">
        <w:rPr>
          <w:sz w:val="28"/>
          <w:szCs w:val="28"/>
        </w:rPr>
        <w:t xml:space="preserve"> </w:t>
      </w:r>
      <w:r w:rsidR="00453413">
        <w:rPr>
          <w:sz w:val="28"/>
          <w:szCs w:val="28"/>
        </w:rPr>
        <w:t>следующие ш</w:t>
      </w:r>
      <w:r w:rsidR="00A87063">
        <w:rPr>
          <w:sz w:val="28"/>
          <w:szCs w:val="28"/>
        </w:rPr>
        <w:t>аги:</w:t>
      </w:r>
    </w:p>
    <w:p w:rsidR="00420C8F" w:rsidRPr="00420C8F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Внесены изменения в ООП НОО, ООО, СОО</w:t>
      </w:r>
      <w:r w:rsidR="00453413">
        <w:rPr>
          <w:sz w:val="28"/>
          <w:szCs w:val="28"/>
        </w:rPr>
        <w:t xml:space="preserve"> в части планируемых личностных,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программ.</w:t>
      </w:r>
    </w:p>
    <w:p w:rsidR="009243D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Pr="00453413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рабочие программы </w:t>
      </w:r>
      <w:r w:rsidR="00897BCC">
        <w:rPr>
          <w:sz w:val="28"/>
          <w:szCs w:val="28"/>
        </w:rPr>
        <w:t>п</w:t>
      </w:r>
      <w:r>
        <w:rPr>
          <w:sz w:val="28"/>
          <w:szCs w:val="28"/>
        </w:rPr>
        <w:t>редусматрива</w:t>
      </w:r>
      <w:r w:rsidR="00897BCC">
        <w:rPr>
          <w:sz w:val="28"/>
          <w:szCs w:val="28"/>
        </w:rPr>
        <w:t>ю</w:t>
      </w:r>
      <w:r>
        <w:rPr>
          <w:sz w:val="28"/>
          <w:szCs w:val="28"/>
        </w:rPr>
        <w:t xml:space="preserve">т деятельность по формированию функциональной грамотности. </w:t>
      </w:r>
      <w:proofErr w:type="gramStart"/>
      <w:r>
        <w:rPr>
          <w:sz w:val="28"/>
          <w:szCs w:val="28"/>
        </w:rPr>
        <w:t>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AE61CF" w:rsidRDefault="00897BCC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01.09.2022г будет в</w:t>
      </w:r>
      <w:r w:rsidR="00AE61CF">
        <w:rPr>
          <w:sz w:val="28"/>
          <w:szCs w:val="28"/>
        </w:rPr>
        <w:t>веден курс внеурочной деятельности «Функциональная гр</w:t>
      </w:r>
      <w:r>
        <w:rPr>
          <w:sz w:val="28"/>
          <w:szCs w:val="28"/>
        </w:rPr>
        <w:t xml:space="preserve">амотность»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 в 1 –11  классах</w:t>
      </w:r>
      <w:r w:rsidR="00AE61CF">
        <w:rPr>
          <w:sz w:val="28"/>
          <w:szCs w:val="28"/>
        </w:rPr>
        <w:t>.</w:t>
      </w:r>
    </w:p>
    <w:p w:rsidR="00BD6A45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«Математическая грамотность», «</w:t>
      </w:r>
      <w:r w:rsidR="00DB0006">
        <w:rPr>
          <w:sz w:val="28"/>
          <w:szCs w:val="28"/>
        </w:rPr>
        <w:t>Естественно</w:t>
      </w:r>
      <w:r>
        <w:rPr>
          <w:sz w:val="28"/>
          <w:szCs w:val="28"/>
        </w:rPr>
        <w:t>научная грамотность», «Финансов</w:t>
      </w:r>
      <w:r w:rsidR="00897BCC">
        <w:rPr>
          <w:sz w:val="28"/>
          <w:szCs w:val="28"/>
        </w:rPr>
        <w:t>ая грамотность»</w:t>
      </w:r>
      <w:r>
        <w:rPr>
          <w:sz w:val="28"/>
          <w:szCs w:val="28"/>
        </w:rPr>
        <w:t xml:space="preserve"> и «Читательская грамотность».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положение о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системе оценки качества образования (ВСОКО)</w:t>
      </w:r>
    </w:p>
    <w:p w:rsidR="00897BCC" w:rsidRDefault="00AE61CF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897BCC">
        <w:rPr>
          <w:sz w:val="28"/>
          <w:szCs w:val="28"/>
        </w:rPr>
        <w:t>Обучение педагогов</w:t>
      </w:r>
      <w:r w:rsidR="00E744DE" w:rsidRPr="00897BCC">
        <w:rPr>
          <w:sz w:val="28"/>
          <w:szCs w:val="28"/>
        </w:rPr>
        <w:t xml:space="preserve"> (КПК прошли </w:t>
      </w:r>
      <w:r w:rsidR="007B06D5" w:rsidRPr="00897BCC">
        <w:rPr>
          <w:sz w:val="28"/>
          <w:szCs w:val="28"/>
        </w:rPr>
        <w:t>–</w:t>
      </w:r>
      <w:r w:rsidR="00E744DE" w:rsidRPr="00897BCC">
        <w:rPr>
          <w:sz w:val="28"/>
          <w:szCs w:val="28"/>
        </w:rPr>
        <w:t xml:space="preserve"> </w:t>
      </w:r>
      <w:r w:rsidR="00897BCC" w:rsidRPr="00897BCC">
        <w:rPr>
          <w:sz w:val="28"/>
          <w:szCs w:val="28"/>
        </w:rPr>
        <w:t>5 педагогов, работающих в 1</w:t>
      </w:r>
      <w:r w:rsidR="00897BCC">
        <w:rPr>
          <w:sz w:val="28"/>
          <w:szCs w:val="28"/>
        </w:rPr>
        <w:t>-11</w:t>
      </w:r>
      <w:r w:rsidR="00897BCC" w:rsidRPr="00897BCC">
        <w:rPr>
          <w:sz w:val="28"/>
          <w:szCs w:val="28"/>
        </w:rPr>
        <w:t xml:space="preserve"> </w:t>
      </w:r>
      <w:proofErr w:type="spellStart"/>
      <w:r w:rsidR="00897BCC" w:rsidRPr="00897BCC">
        <w:rPr>
          <w:sz w:val="28"/>
          <w:szCs w:val="28"/>
        </w:rPr>
        <w:t>кл</w:t>
      </w:r>
      <w:proofErr w:type="spellEnd"/>
      <w:r w:rsidR="00897BCC" w:rsidRPr="00897BCC">
        <w:rPr>
          <w:sz w:val="28"/>
          <w:szCs w:val="28"/>
        </w:rPr>
        <w:t>.</w:t>
      </w:r>
      <w:proofErr w:type="gramEnd"/>
    </w:p>
    <w:p w:rsidR="00E744DE" w:rsidRPr="00897BCC" w:rsidRDefault="00E744DE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BCC">
        <w:rPr>
          <w:sz w:val="28"/>
          <w:szCs w:val="28"/>
        </w:rPr>
        <w:t>Системное использование на уроках и во внеурочное</w:t>
      </w:r>
      <w:r w:rsidR="00897BCC">
        <w:rPr>
          <w:sz w:val="28"/>
          <w:szCs w:val="28"/>
        </w:rPr>
        <w:t xml:space="preserve"> время всеми педагогами ОО</w:t>
      </w:r>
      <w:r w:rsidRPr="00897BCC">
        <w:rPr>
          <w:sz w:val="28"/>
          <w:szCs w:val="28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4857D5" w:rsidRPr="00897BCC">
        <w:rPr>
          <w:color w:val="444444"/>
          <w:sz w:val="28"/>
          <w:szCs w:val="28"/>
        </w:rPr>
        <w:t xml:space="preserve"> </w:t>
      </w:r>
      <w:r w:rsidR="004857D5" w:rsidRPr="00897BCC">
        <w:rPr>
          <w:sz w:val="28"/>
          <w:szCs w:val="28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897BCC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BCC">
        <w:rPr>
          <w:sz w:val="28"/>
          <w:szCs w:val="28"/>
        </w:rPr>
        <w:t xml:space="preserve">Апробирование  </w:t>
      </w:r>
      <w:r w:rsidR="00E744DE" w:rsidRPr="00897BCC">
        <w:rPr>
          <w:sz w:val="28"/>
          <w:szCs w:val="28"/>
        </w:rPr>
        <w:t xml:space="preserve">системы диагностики и  оценки учебных достижений </w:t>
      </w:r>
    </w:p>
    <w:p w:rsidR="00897BCC" w:rsidRDefault="00897BCC" w:rsidP="00897BCC">
      <w:pPr>
        <w:pStyle w:val="a3"/>
        <w:shd w:val="clear" w:color="auto" w:fill="FFFFFF"/>
        <w:spacing w:before="0" w:beforeAutospacing="0" w:after="0" w:afterAutospacing="0" w:line="276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(8-9 классы)</w:t>
      </w:r>
      <w:r w:rsidR="00E744DE" w:rsidRPr="00897BCC">
        <w:rPr>
          <w:sz w:val="28"/>
          <w:szCs w:val="28"/>
        </w:rPr>
        <w:t xml:space="preserve"> </w:t>
      </w:r>
    </w:p>
    <w:p w:rsidR="00E744DE" w:rsidRPr="00897BCC" w:rsidRDefault="00897BCC" w:rsidP="00897BCC">
      <w:pPr>
        <w:pStyle w:val="a3"/>
        <w:shd w:val="clear" w:color="auto" w:fill="FFFFFF"/>
        <w:spacing w:before="0" w:beforeAutospacing="0" w:after="0" w:afterAutospacing="0" w:line="276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744DE" w:rsidRPr="00897BCC">
        <w:rPr>
          <w:sz w:val="28"/>
          <w:szCs w:val="28"/>
        </w:rPr>
        <w:t>Привлечение родителей к</w:t>
      </w:r>
      <w:r w:rsidR="005F0A7E" w:rsidRPr="00897BCC">
        <w:rPr>
          <w:sz w:val="28"/>
          <w:szCs w:val="28"/>
        </w:rPr>
        <w:t xml:space="preserve"> совместной деятельности по </w:t>
      </w:r>
      <w:r w:rsidR="00E744DE" w:rsidRPr="00897BCC">
        <w:rPr>
          <w:sz w:val="28"/>
          <w:szCs w:val="28"/>
        </w:rPr>
        <w:t xml:space="preserve"> формированию</w:t>
      </w:r>
      <w:r w:rsidR="005F0A7E" w:rsidRPr="00897BCC">
        <w:rPr>
          <w:sz w:val="28"/>
          <w:szCs w:val="28"/>
        </w:rPr>
        <w:t xml:space="preserve"> функциональной грамотности.</w:t>
      </w:r>
    </w:p>
    <w:p w:rsidR="005F0A7E" w:rsidRDefault="005F0A7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DB0006" w:rsidRDefault="00897BCC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Педагоги  ОО</w:t>
      </w:r>
      <w:r w:rsidR="00DB0006">
        <w:rPr>
          <w:sz w:val="28"/>
          <w:szCs w:val="28"/>
        </w:rPr>
        <w:t xml:space="preserve"> уже могут поделиться своим первым опытом работы в данном направлении. </w:t>
      </w:r>
    </w:p>
    <w:p w:rsidR="004857D5" w:rsidRDefault="004857D5" w:rsidP="007B06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B0006" w:rsidRDefault="00DB0006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B0006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формируется на всех предметах, где дети читают текст. </w:t>
      </w:r>
      <w:r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4857D5" w:rsidRPr="007B06D5" w:rsidRDefault="00897BCC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Слово Нечаевой Л.В.</w:t>
      </w:r>
      <w:r w:rsidR="00DB0006" w:rsidRPr="007B06D5">
        <w:rPr>
          <w:i/>
          <w:sz w:val="28"/>
          <w:szCs w:val="28"/>
        </w:rPr>
        <w:br/>
      </w:r>
      <w:r w:rsidR="00DB0006" w:rsidRPr="00DB0006">
        <w:rPr>
          <w:b/>
          <w:sz w:val="28"/>
          <w:szCs w:val="28"/>
        </w:rPr>
        <w:t xml:space="preserve">      Естественнонаучная грамотность</w:t>
      </w:r>
      <w:r w:rsidR="00DB0006" w:rsidRPr="00DB0006">
        <w:rPr>
          <w:sz w:val="28"/>
          <w:szCs w:val="28"/>
        </w:rPr>
        <w:t xml:space="preserve"> – степень способности использовать </w:t>
      </w:r>
      <w:proofErr w:type="gramStart"/>
      <w:r w:rsidR="00DB0006" w:rsidRPr="00DB0006">
        <w:rPr>
          <w:sz w:val="28"/>
          <w:szCs w:val="28"/>
        </w:rPr>
        <w:t>естественно-научные</w:t>
      </w:r>
      <w:proofErr w:type="gramEnd"/>
      <w:r w:rsidR="00DB0006" w:rsidRPr="00DB0006">
        <w:rPr>
          <w:sz w:val="28"/>
          <w:szCs w:val="28"/>
        </w:rPr>
        <w:t xml:space="preserve">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</w:t>
      </w:r>
      <w:r w:rsidR="004857D5">
        <w:rPr>
          <w:sz w:val="28"/>
          <w:szCs w:val="28"/>
        </w:rPr>
        <w:t xml:space="preserve"> и для принятия соответствующих </w:t>
      </w:r>
      <w:r w:rsidR="00DB0006" w:rsidRPr="00DB0006">
        <w:rPr>
          <w:sz w:val="28"/>
          <w:szCs w:val="28"/>
        </w:rPr>
        <w:t>решений.</w:t>
      </w:r>
    </w:p>
    <w:p w:rsidR="007B06D5" w:rsidRPr="007B06D5" w:rsidRDefault="00897BCC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Слово </w:t>
      </w:r>
      <w:r w:rsidR="004857D5" w:rsidRPr="007B06D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Скороходовой</w:t>
      </w:r>
      <w:proofErr w:type="spellEnd"/>
      <w:r>
        <w:rPr>
          <w:b/>
          <w:i/>
          <w:sz w:val="28"/>
          <w:szCs w:val="28"/>
        </w:rPr>
        <w:t xml:space="preserve"> Л.Я.</w:t>
      </w:r>
    </w:p>
    <w:p w:rsidR="007B06D5" w:rsidRDefault="007B06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формирование функциональной грамотности в 5 классе уже поздно, необходимо это делать уже в начальной школе. О перспективах внедрения ФГ в начальной школе расскажет </w:t>
      </w:r>
      <w:r w:rsidR="00897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897BCC">
        <w:rPr>
          <w:b/>
          <w:sz w:val="28"/>
          <w:szCs w:val="28"/>
        </w:rPr>
        <w:t>Шахаева</w:t>
      </w:r>
      <w:proofErr w:type="spellEnd"/>
      <w:r w:rsidR="00897BCC">
        <w:rPr>
          <w:b/>
          <w:sz w:val="28"/>
          <w:szCs w:val="28"/>
        </w:rPr>
        <w:t xml:space="preserve"> Ю.В.</w:t>
      </w:r>
    </w:p>
    <w:p w:rsidR="007B06D5" w:rsidRDefault="007B06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Pr="005F387E" w:rsidRDefault="004857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Основное внимание при проведении мониторинга качества образования в школе уделяется оценке овладения учащимися </w:t>
      </w:r>
      <w:proofErr w:type="spellStart"/>
      <w:r w:rsidRPr="005F387E">
        <w:rPr>
          <w:sz w:val="28"/>
          <w:szCs w:val="28"/>
        </w:rPr>
        <w:t>общеучебными</w:t>
      </w:r>
      <w:proofErr w:type="spellEnd"/>
      <w:r w:rsidRPr="005F387E">
        <w:rPr>
          <w:sz w:val="28"/>
          <w:szCs w:val="28"/>
        </w:rPr>
        <w:t xml:space="preserve"> и 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1-6 вопросов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DB0006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5F387E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5F387E">
        <w:rPr>
          <w:sz w:val="28"/>
          <w:szCs w:val="28"/>
        </w:rPr>
        <w:t xml:space="preserve">Именно нам решать </w:t>
      </w:r>
      <w:r w:rsidR="004857D5" w:rsidRPr="005F387E">
        <w:rPr>
          <w:b/>
          <w:sz w:val="28"/>
          <w:szCs w:val="28"/>
        </w:rPr>
        <w:t xml:space="preserve">чему учить? зачем учить? как учить? </w:t>
      </w:r>
      <w:r w:rsidR="004857D5" w:rsidRPr="005F387E">
        <w:rPr>
          <w:sz w:val="28"/>
          <w:szCs w:val="28"/>
        </w:rPr>
        <w:t>А главное</w:t>
      </w:r>
      <w:r w:rsidR="004857D5" w:rsidRPr="005F387E">
        <w:rPr>
          <w:b/>
          <w:sz w:val="28"/>
          <w:szCs w:val="28"/>
        </w:rPr>
        <w:t xml:space="preserve"> - как учить результативно?</w:t>
      </w:r>
    </w:p>
    <w:p w:rsidR="000A2E42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:rsidR="000A2E42" w:rsidRPr="007B06D5" w:rsidRDefault="00897BCC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Решение </w:t>
      </w:r>
      <w:proofErr w:type="spellStart"/>
      <w:r>
        <w:rPr>
          <w:b/>
          <w:sz w:val="28"/>
          <w:szCs w:val="28"/>
          <w:u w:val="single"/>
        </w:rPr>
        <w:t>метод</w:t>
      </w:r>
      <w:r w:rsidR="000A2E42" w:rsidRPr="007B06D5">
        <w:rPr>
          <w:b/>
          <w:sz w:val="28"/>
          <w:szCs w:val="28"/>
          <w:u w:val="single"/>
        </w:rPr>
        <w:t>совета</w:t>
      </w:r>
      <w:proofErr w:type="spellEnd"/>
      <w:r w:rsidR="000A2E42" w:rsidRPr="007B06D5">
        <w:rPr>
          <w:b/>
          <w:sz w:val="28"/>
          <w:szCs w:val="28"/>
          <w:u w:val="single"/>
        </w:rPr>
        <w:t>:</w:t>
      </w:r>
    </w:p>
    <w:p w:rsidR="007B06D5" w:rsidRPr="007B06D5" w:rsidRDefault="007B06D5" w:rsidP="007B06D5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заседаниях</w:t>
      </w:r>
      <w:r w:rsidR="00897BC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ШМО</w:t>
      </w: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изучить опыт педагогов по формированию функциональной грамотности обучающихся в рамках предметных областей      </w:t>
      </w:r>
    </w:p>
    <w:p w:rsidR="007B06D5" w:rsidRPr="007B06D5" w:rsidRDefault="007B06D5" w:rsidP="007B06D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родительском собрании провести информирование родителей о формировании функциональной грамотности обучающихся</w:t>
      </w:r>
    </w:p>
    <w:p w:rsidR="007B06D5" w:rsidRPr="00897BCC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Всем педагогам апробировать и внедрять технологии, обеспечивающие формирование функциональной грамотности</w:t>
      </w:r>
    </w:p>
    <w:p w:rsidR="00897BCC" w:rsidRPr="00897BCC" w:rsidRDefault="00897BCC" w:rsidP="00897BCC">
      <w:pPr>
        <w:pStyle w:val="a6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BCC">
        <w:rPr>
          <w:rFonts w:ascii="Times New Roman" w:eastAsia="+mn-ea" w:hAnsi="Times New Roman" w:cs="Times New Roman"/>
          <w:iCs/>
          <w:kern w:val="24"/>
          <w:sz w:val="28"/>
          <w:szCs w:val="28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:rsidR="00897BCC" w:rsidRPr="00FC4F96" w:rsidRDefault="00897BCC" w:rsidP="00897BC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4F96">
        <w:rPr>
          <w:rFonts w:ascii="Times New Roman" w:eastAsia="+mn-ea" w:hAnsi="Times New Roman" w:cs="Times New Roman"/>
          <w:iCs/>
          <w:kern w:val="24"/>
          <w:sz w:val="28"/>
          <w:szCs w:val="28"/>
        </w:rPr>
        <w:t>Создать банк заданий, отвечающих формированию функциональной грамотности обучающихся</w:t>
      </w:r>
    </w:p>
    <w:p w:rsidR="00897BCC" w:rsidRPr="00897BCC" w:rsidRDefault="00897BCC" w:rsidP="00897BCC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1F4B" w:rsidRDefault="00E11F4B" w:rsidP="00897BCC">
      <w:pPr>
        <w:spacing w:before="120" w:after="0" w:line="240" w:lineRule="auto"/>
        <w:ind w:left="426" w:hanging="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67676"/>
          <w:sz w:val="20"/>
          <w:szCs w:val="20"/>
        </w:rPr>
        <w:br/>
        <w:t>  </w:t>
      </w: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</w:r>
    </w:p>
    <w:p w:rsidR="000900CD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4"/>
    <w:rsid w:val="000900CD"/>
    <w:rsid w:val="00091C7D"/>
    <w:rsid w:val="00093BE7"/>
    <w:rsid w:val="000A2E42"/>
    <w:rsid w:val="00270855"/>
    <w:rsid w:val="00327461"/>
    <w:rsid w:val="00420C8F"/>
    <w:rsid w:val="00453413"/>
    <w:rsid w:val="004857D5"/>
    <w:rsid w:val="00561EAC"/>
    <w:rsid w:val="005F0A7E"/>
    <w:rsid w:val="005F387E"/>
    <w:rsid w:val="0074091A"/>
    <w:rsid w:val="007B06D5"/>
    <w:rsid w:val="008872AD"/>
    <w:rsid w:val="00897BCC"/>
    <w:rsid w:val="008E1956"/>
    <w:rsid w:val="009243D9"/>
    <w:rsid w:val="00A87063"/>
    <w:rsid w:val="00AB71FB"/>
    <w:rsid w:val="00AE61CF"/>
    <w:rsid w:val="00B757C4"/>
    <w:rsid w:val="00BD6A45"/>
    <w:rsid w:val="00C73FD4"/>
    <w:rsid w:val="00CE0040"/>
    <w:rsid w:val="00D70119"/>
    <w:rsid w:val="00DB0006"/>
    <w:rsid w:val="00DE4494"/>
    <w:rsid w:val="00E11F4B"/>
    <w:rsid w:val="00E744DE"/>
    <w:rsid w:val="00E91FA0"/>
    <w:rsid w:val="00EE6CFC"/>
    <w:rsid w:val="00F74023"/>
    <w:rsid w:val="00FC1EAE"/>
    <w:rsid w:val="00FC3C54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lovarei.com/content_soc/zadacha-objective-47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сош4</cp:lastModifiedBy>
  <cp:revision>2</cp:revision>
  <cp:lastPrinted>2019-10-24T09:24:00Z</cp:lastPrinted>
  <dcterms:created xsi:type="dcterms:W3CDTF">2022-09-29T12:57:00Z</dcterms:created>
  <dcterms:modified xsi:type="dcterms:W3CDTF">2022-09-29T12:57:00Z</dcterms:modified>
</cp:coreProperties>
</file>