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D6337">
      <w:pPr>
        <w:keepNext/>
        <w:spacing w:before="240" w:after="60" w:line="276" w:lineRule="auto"/>
        <w:jc w:val="center"/>
        <w:outlineLvl w:val="1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0"/>
          <w:lang w:val="en-US" w:eastAsia="ru-RU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Муниципальное бюджетное общеобразовательное учреждение             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0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>Гашунская средняя общеобразовательная школа №4</w:t>
      </w:r>
    </w:p>
    <w:p w14:paraId="31463A2F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864D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8255</wp:posOffset>
            </wp:positionV>
            <wp:extent cx="6910705" cy="1551305"/>
            <wp:effectExtent l="0" t="0" r="4445" b="10795"/>
            <wp:wrapTight wrapText="bothSides">
              <wp:wrapPolygon>
                <wp:start x="0" y="0"/>
                <wp:lineTo x="0" y="21220"/>
                <wp:lineTo x="21554" y="21220"/>
                <wp:lineTo x="21554" y="0"/>
                <wp:lineTo x="0" y="0"/>
              </wp:wrapPolygon>
            </wp:wrapTight>
            <wp:docPr id="2" name="Изображение 2" descr="Скриншот 14-05-2025 104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криншот 14-05-2025 1043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D2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8CA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279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РАВИЛА</w:t>
      </w:r>
    </w:p>
    <w:p w14:paraId="73085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распорядка для обучающихся</w:t>
      </w:r>
    </w:p>
    <w:p w14:paraId="09151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Гашунской СОШ №4</w:t>
      </w:r>
      <w:bookmarkStart w:id="0" w:name="_GoBack"/>
      <w:bookmarkEnd w:id="0"/>
    </w:p>
    <w:p w14:paraId="2B233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F1EC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5E9AE98B">
      <w:pPr>
        <w:pStyle w:val="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Настоящие правила внутреннего распорядка для обучающихся (далее – Правила), разработаны в соответствии с Федеральным законом от 29.12.2012г. № 273-ФЗ «Об образовании в Российской Федерации» ст.43, п.8,9,10, ст.45, ст.58, ст. 60 п.12, ст.61, ст.62, ст.66 п.6,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"О внесении изменений в Федеральный закон "Об образовании в Российской Федерации" от 19.12.2023 N 618-ФЗ (последняя редакция)</w:t>
      </w:r>
      <w:r>
        <w:rPr>
          <w:rFonts w:ascii="Times New Roman" w:hAnsi="Times New Roman" w:cs="Times New Roman"/>
          <w:sz w:val="28"/>
          <w:szCs w:val="28"/>
        </w:rPr>
        <w:t>, Порядком организации и осуществления образовательной деятельности по основным общеобразовательным программам - начального общего, основного общего и среднего общего образования (утв. приказом Минобрнауки РФ от 30.08. 2013 г. № 1015), с Уставом образовательного учреждения (далее – О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083AD53">
      <w:pPr>
        <w:pStyle w:val="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Настоящие Правила устанавливают учебный распорядок для обучающихся,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14:paraId="17FAB87F">
      <w:pPr>
        <w:pStyle w:val="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Цели Правил: создание нормальной рабочей обстановки, необходимой для организации учебно-воспитательного процесса; обеспечение успешного освоения обучающимися образовательных программ; воспитание уважения к личности, ее правам; развитие культуры поведения и навыков общения.</w:t>
      </w:r>
    </w:p>
    <w:p w14:paraId="774986F6">
      <w:pPr>
        <w:pStyle w:val="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.Дисциплина в О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14:paraId="63BBD425">
      <w:pPr>
        <w:pStyle w:val="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 Права и обязанности обучающихся.</w:t>
      </w:r>
    </w:p>
    <w:p w14:paraId="66D4FCEA">
      <w:pPr>
        <w:pStyle w:val="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обучающихся определяются Уставом школы и иными локальными актами, предусмотренными этим Уставом.</w:t>
      </w:r>
    </w:p>
    <w:p w14:paraId="3509685D">
      <w:pPr>
        <w:pStyle w:val="7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Обучающиеся имеют право:</w:t>
      </w:r>
    </w:p>
    <w:p w14:paraId="3B1FA0D3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2.1.1.Получать образование в соответствии с государственными образовательными стандартами.</w:t>
      </w:r>
    </w:p>
    <w:p w14:paraId="75FDE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2.1.2.Участвовать в управлении образовательным учреждением.</w:t>
      </w:r>
    </w:p>
    <w:p w14:paraId="52669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2.1.3.Защищать свое человеческое достоинство, неприкосновенность личности.</w:t>
      </w:r>
    </w:p>
    <w:p w14:paraId="3D1C6CB5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2.1.4.На перевод в другое образовательное учреждение при согласии этого образовательного учреждения.</w:t>
      </w:r>
    </w:p>
    <w:p w14:paraId="0121CA90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2.1.5.На объективную оценку знаний и умений.</w:t>
      </w:r>
    </w:p>
    <w:p w14:paraId="6112F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2.1.6.На выбор направления образования (профиля, элективов, факультативов).</w:t>
      </w:r>
    </w:p>
    <w:p w14:paraId="085307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2.2. </w:t>
      </w:r>
      <w:r>
        <w:rPr>
          <w:rFonts w:ascii="Times New Roman" w:hAnsi="Times New Roman" w:cs="Times New Roman"/>
          <w:sz w:val="28"/>
          <w:szCs w:val="28"/>
          <w:u w:val="single"/>
        </w:rPr>
        <w:t>Обучающиеся обязаны:</w:t>
      </w:r>
    </w:p>
    <w:p w14:paraId="7EF4A01C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2.2.1.Соблюдать Устав О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14:paraId="5BDC2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2.2.2.Вести себя в школе и вне ее так, чтобы не уронить свою честь и    </w:t>
      </w:r>
    </w:p>
    <w:p w14:paraId="76258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достоинство, не запятнать доброе имя школы.</w:t>
      </w:r>
    </w:p>
    <w:p w14:paraId="1CA35A5B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2.2.3.Посещать О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предназначенное для этого время, не пропускать занятия без уважительной причины, не опаздывать на уроки. В случае пропуска занятий предоставлять классному руководителю справку медицинского учреждения или заявление родителей (лиц их заменяющих) о причине отсутствия в случае отсутствия ребенка более 3-х дней.</w:t>
      </w:r>
    </w:p>
    <w:p w14:paraId="6E1FA434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2.2.4.Находиться в О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времени. Покидать территорию школы в урочное время только с разрешения классного руководителя или дежурного администратора.</w:t>
      </w:r>
    </w:p>
    <w:p w14:paraId="5C4A710B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2.2.5.Добросовестно учиться, осваивать учебную программу, своевременно и качественно выполнять домашние задания.</w:t>
      </w:r>
    </w:p>
    <w:p w14:paraId="3C792A44">
      <w:pPr>
        <w:pStyle w:val="7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самообслуживании и общественно-полезном труде.</w:t>
      </w:r>
    </w:p>
    <w:p w14:paraId="697AE88A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</w:t>
      </w:r>
    </w:p>
    <w:p w14:paraId="5428A21D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ОО.</w:t>
      </w:r>
    </w:p>
    <w:p w14:paraId="111D7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2.2.9.Беречь имущество школы, оказывать посильную помощь в его ремонте,  </w:t>
      </w:r>
    </w:p>
    <w:p w14:paraId="3AAAE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аккуратно относиться как к своему, так и к чужому имуществу.</w:t>
      </w:r>
    </w:p>
    <w:p w14:paraId="3179D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2.2.10.Следить за своим внешним видом, носить ученическую форму, согласно  </w:t>
      </w:r>
    </w:p>
    <w:p w14:paraId="2A09F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положению о школьной форме, иметь сменную пару обуви.</w:t>
      </w:r>
    </w:p>
    <w:p w14:paraId="100E6B9B">
      <w:pPr>
        <w:pStyle w:val="7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 </w:t>
      </w:r>
      <w:r>
        <w:rPr>
          <w:rFonts w:ascii="Times New Roman" w:hAnsi="Times New Roman" w:cs="Times New Roman"/>
          <w:sz w:val="28"/>
          <w:szCs w:val="28"/>
          <w:u w:val="single"/>
        </w:rPr>
        <w:t>Обучающимся запрещается:</w:t>
      </w:r>
    </w:p>
    <w:p w14:paraId="523B16B6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приносить в школу и на ее территорию оружие, взрывчатые, химические, огнеопасные вещества, табачные изделия, электронные сигареты, спиртные напитки, наркотики, токсичные вещества, яды;</w:t>
      </w:r>
    </w:p>
    <w:p w14:paraId="02BF5583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курить в здании и на территории школы;</w:t>
      </w:r>
    </w:p>
    <w:p w14:paraId="07331D15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ненормативную лексику;</w:t>
      </w:r>
    </w:p>
    <w:p w14:paraId="33342F85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в школу в грязной одежде и обуви</w:t>
      </w:r>
    </w:p>
    <w:p w14:paraId="5FCE53E2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 демонстрировать принадлежность к различным фан-движениям, неформальным организациям, партиям, религиозным течениям и т.д.;</w:t>
      </w:r>
    </w:p>
    <w:p w14:paraId="182FD899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школе в верхней одежде, головных уборах,</w:t>
      </w:r>
    </w:p>
    <w:p w14:paraId="6AEF1A5B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 азартные игры, проводить операции спекулятивного характера.</w:t>
      </w:r>
    </w:p>
    <w:p w14:paraId="40F11BCC">
      <w:pPr>
        <w:pStyle w:val="7"/>
        <w:tabs>
          <w:tab w:val="left" w:pos="993"/>
        </w:tabs>
        <w:spacing w:after="0"/>
        <w:ind w:left="4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>Приход и уход из школы</w:t>
      </w:r>
    </w:p>
    <w:p w14:paraId="64659421">
      <w:pPr>
        <w:pStyle w:val="7"/>
        <w:numPr>
          <w:ilvl w:val="1"/>
          <w:numId w:val="5"/>
        </w:numPr>
        <w:tabs>
          <w:tab w:val="left" w:pos="993"/>
        </w:tabs>
        <w:spacing w:after="0"/>
        <w:ind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в школу следует за 10-15 минут до начала уроков в чистой,   выглаженной одежде с аккуратной прической.</w:t>
      </w:r>
    </w:p>
    <w:p w14:paraId="22CAF895">
      <w:pPr>
        <w:pStyle w:val="7"/>
        <w:numPr>
          <w:ilvl w:val="1"/>
          <w:numId w:val="5"/>
        </w:numPr>
        <w:tabs>
          <w:tab w:val="left" w:pos="993"/>
        </w:tabs>
        <w:spacing w:after="0"/>
        <w:ind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иметь дневник и все необходимые школьные принадлежности.</w:t>
      </w:r>
    </w:p>
    <w:p w14:paraId="4DBA2865">
      <w:pPr>
        <w:pStyle w:val="7"/>
        <w:numPr>
          <w:ilvl w:val="1"/>
          <w:numId w:val="5"/>
        </w:numPr>
        <w:tabs>
          <w:tab w:val="left" w:pos="993"/>
        </w:tabs>
        <w:spacing w:after="0"/>
        <w:ind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вправе пользоваться гардеробом. Администрация не несет ответственности за ценные вещи, оставленные в карманах.</w:t>
      </w:r>
    </w:p>
    <w:p w14:paraId="3E49BDDC">
      <w:pPr>
        <w:pStyle w:val="7"/>
        <w:numPr>
          <w:ilvl w:val="1"/>
          <w:numId w:val="5"/>
        </w:numPr>
        <w:tabs>
          <w:tab w:val="left" w:pos="993"/>
        </w:tabs>
        <w:spacing w:after="0"/>
        <w:ind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уроков обучающиеся должны свериться с расписанием и прибыть к кабинету до звонка, подготовиться к уроку. При опоздании войти в класс можно только после разрешения учителя.</w:t>
      </w:r>
    </w:p>
    <w:p w14:paraId="257623A7">
      <w:pPr>
        <w:pStyle w:val="7"/>
        <w:numPr>
          <w:ilvl w:val="1"/>
          <w:numId w:val="5"/>
        </w:numPr>
        <w:tabs>
          <w:tab w:val="left" w:pos="993"/>
        </w:tabs>
        <w:spacing w:after="0"/>
        <w:ind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занятий нужно спокойно взять одежду из гардероба, одеться и покинуть школу, соблюдая правила безопасного поведения в общественных местах.</w:t>
      </w:r>
    </w:p>
    <w:p w14:paraId="2E1D9B31">
      <w:pPr>
        <w:pStyle w:val="7"/>
        <w:tabs>
          <w:tab w:val="left" w:pos="993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Внешний вид</w:t>
      </w:r>
    </w:p>
    <w:p w14:paraId="731ACEAB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4.1.Школьная форма, сменная пара обуви.</w:t>
      </w:r>
    </w:p>
    <w:p w14:paraId="32610879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4.2.Прическа школьницы: волосы длиннее плеч убираются наверх или </w:t>
      </w:r>
    </w:p>
    <w:p w14:paraId="26A326F2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заплетаются в косы. Прическа школьника: классическая мужская стрижка.</w:t>
      </w:r>
    </w:p>
    <w:p w14:paraId="7806D81F">
      <w:pPr>
        <w:pStyle w:val="7"/>
        <w:tabs>
          <w:tab w:val="left" w:pos="993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4.3.Не допускается яркая одежда, имеющая вызывающие рисунки, джинсы, иная одежда специального назначения.</w:t>
      </w:r>
    </w:p>
    <w:p w14:paraId="7B611FA0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4.4.Спортивная одежда и обувь допускаются только на уроках физкультуры.</w:t>
      </w:r>
    </w:p>
    <w:p w14:paraId="4F7AB12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 Поведение на уроке</w:t>
      </w:r>
    </w:p>
    <w:p w14:paraId="08F64969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5.1.Обучающиеся занимают свои рабочие места в учебном кабинете, в </w:t>
      </w:r>
    </w:p>
    <w:p w14:paraId="0EDB04CA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соответствии с требованиями классного руководителя или учителя- </w:t>
      </w:r>
    </w:p>
    <w:p w14:paraId="67F4111D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предметника, с учетом медицинских рекомендаций.</w:t>
      </w:r>
    </w:p>
    <w:p w14:paraId="22D457DB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5.2.Каждый учитель определяет специфические правила при проведении </w:t>
      </w:r>
    </w:p>
    <w:p w14:paraId="0C85523D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занятий по своему предмету, которые не должны противоречить законам РФ, </w:t>
      </w:r>
    </w:p>
    <w:p w14:paraId="71146848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нормативным документам и правилам ОО.</w:t>
      </w:r>
    </w:p>
    <w:p w14:paraId="4E4FAC7D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5.3.Перед началом урока, обучающие должны подготовить свое рабочее место, </w:t>
      </w:r>
    </w:p>
    <w:p w14:paraId="54DFC6DB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все необходимое для работы на уроке.</w:t>
      </w:r>
    </w:p>
    <w:p w14:paraId="4EB35058">
      <w:pPr>
        <w:pStyle w:val="7"/>
        <w:tabs>
          <w:tab w:val="left" w:pos="993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5.4.При входе учителя в класс, ученики встают в знак приветствия и садятся после того, как учитель ответит на приветствие и разрешит сесть. Подобным образом обучающиеся приветствуют любого взрослого человека, вошедшего во время занятия в класс.</w:t>
      </w:r>
    </w:p>
    <w:p w14:paraId="65006F9B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5.5.Время урока должно использоваться только в учебных целях. Во время </w:t>
      </w:r>
    </w:p>
    <w:p w14:paraId="49CE0129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урока нельзя шуметь, отвлекаться самому и отвлекать товарищей </w:t>
      </w:r>
    </w:p>
    <w:p w14:paraId="19DAC590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посторонними разговорами, играми.</w:t>
      </w:r>
    </w:p>
    <w:p w14:paraId="3D2002B1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5.6.По первому требованию учителя ученик должен предъявить дневник.</w:t>
      </w:r>
    </w:p>
    <w:p w14:paraId="1003816C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5.7.При готовности ответить или задать вопрос на уроке следует поднять руку </w:t>
      </w:r>
    </w:p>
    <w:p w14:paraId="4B9F47C6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получить разрешение учителя.</w:t>
      </w:r>
    </w:p>
    <w:p w14:paraId="252A6B43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5.8.При необходимости выйти, нужно попросить резрешения учителя.</w:t>
      </w:r>
    </w:p>
    <w:p w14:paraId="35BC5050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5.9.Звонок с урока – сигнал для учителя. Только когда учитель объявит об </w:t>
      </w:r>
    </w:p>
    <w:p w14:paraId="0A760CA6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окончании урока, ученики могут покинуть класс, предварительно наведя </w:t>
      </w:r>
    </w:p>
    <w:p w14:paraId="6C91E1DB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порядок на рабочем месте.</w:t>
      </w:r>
    </w:p>
    <w:p w14:paraId="7C63648E">
      <w:pPr>
        <w:tabs>
          <w:tab w:val="left" w:pos="993"/>
          <w:tab w:val="left" w:pos="1701"/>
          <w:tab w:val="left" w:pos="184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5.10.К занятиям физической культурой допускаются обучающиеся в спортивной </w:t>
      </w:r>
    </w:p>
    <w:p w14:paraId="277C7947">
      <w:pPr>
        <w:tabs>
          <w:tab w:val="left" w:pos="993"/>
          <w:tab w:val="left" w:pos="1701"/>
          <w:tab w:val="left" w:pos="184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форме и обуви. Если формы нет, то ученик остается в спортзале, но к занятиям </w:t>
      </w:r>
    </w:p>
    <w:p w14:paraId="416681DF">
      <w:pPr>
        <w:tabs>
          <w:tab w:val="left" w:pos="993"/>
          <w:tab w:val="left" w:pos="1701"/>
          <w:tab w:val="left" w:pos="184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допускается. Ученики, временно освобожденные от уроков физкультуры, </w:t>
      </w:r>
    </w:p>
    <w:p w14:paraId="74EFF68B">
      <w:pPr>
        <w:tabs>
          <w:tab w:val="left" w:pos="993"/>
          <w:tab w:val="left" w:pos="1701"/>
          <w:tab w:val="left" w:pos="184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должны находится в зале во время урока.</w:t>
      </w:r>
    </w:p>
    <w:p w14:paraId="7FE2560A">
      <w:pPr>
        <w:tabs>
          <w:tab w:val="left" w:pos="993"/>
          <w:tab w:val="left" w:pos="1701"/>
          <w:tab w:val="left" w:pos="1843"/>
        </w:tabs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 Телефоны в выключенном виде сдаются на хранение учителю перед началом урока.  </w:t>
      </w:r>
    </w:p>
    <w:p w14:paraId="5F1BF2EB">
      <w:pPr>
        <w:tabs>
          <w:tab w:val="left" w:pos="993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6.</w:t>
      </w:r>
      <w:r>
        <w:rPr>
          <w:rFonts w:ascii="Times New Roman" w:hAnsi="Times New Roman" w:cs="Times New Roman"/>
          <w:sz w:val="28"/>
          <w:szCs w:val="28"/>
          <w:u w:val="single"/>
        </w:rPr>
        <w:t>Поведение на перемене</w:t>
      </w:r>
    </w:p>
    <w:p w14:paraId="34111E38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6.1.Обучающиеся обязаны использовать перемену для отдыха.</w:t>
      </w:r>
    </w:p>
    <w:p w14:paraId="3BE1B1A6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6.2.При движении по коридорам и лестницам нужно придерживаться правой  </w:t>
      </w:r>
    </w:p>
    <w:p w14:paraId="5EE7916A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стороны.</w:t>
      </w:r>
    </w:p>
    <w:p w14:paraId="29CF9063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6.3.Во время перемен запрещается:</w:t>
      </w:r>
    </w:p>
    <w:p w14:paraId="76424906">
      <w:pPr>
        <w:pStyle w:val="7"/>
        <w:numPr>
          <w:ilvl w:val="0"/>
          <w:numId w:val="6"/>
        </w:numPr>
        <w:tabs>
          <w:tab w:val="left" w:pos="993"/>
          <w:tab w:val="left" w:pos="1276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мешать отдыхать другим, бегать и шуметь;</w:t>
      </w:r>
    </w:p>
    <w:p w14:paraId="7574A023">
      <w:pPr>
        <w:pStyle w:val="7"/>
        <w:numPr>
          <w:ilvl w:val="0"/>
          <w:numId w:val="6"/>
        </w:numPr>
        <w:tabs>
          <w:tab w:val="left" w:pos="993"/>
          <w:tab w:val="left" w:pos="1276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толкать друг друга, драться при разрешении конфликтов любого рода;</w:t>
      </w:r>
    </w:p>
    <w:p w14:paraId="51F9C572">
      <w:pPr>
        <w:pStyle w:val="7"/>
        <w:numPr>
          <w:ilvl w:val="0"/>
          <w:numId w:val="6"/>
        </w:numPr>
        <w:tabs>
          <w:tab w:val="left" w:pos="993"/>
          <w:tab w:val="left" w:pos="1276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ненормативные выражения и жесты в адрес любых лиц, запугивать, заниматься вымогательством</w:t>
      </w:r>
    </w:p>
    <w:p w14:paraId="5EF21A1D">
      <w:pPr>
        <w:pStyle w:val="7"/>
        <w:tabs>
          <w:tab w:val="left" w:pos="993"/>
          <w:tab w:val="left" w:pos="1276"/>
          <w:tab w:val="left" w:pos="1701"/>
          <w:tab w:val="left" w:pos="1843"/>
        </w:tabs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данного пункта влечет за собой ответственность, предусмотренную Российским законодательством.</w:t>
      </w:r>
    </w:p>
    <w:p w14:paraId="4644543A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6.4.В случае отсутствия урока, обучающиеся могут находиться в вестибюле,   </w:t>
      </w:r>
    </w:p>
    <w:p w14:paraId="192440D7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библиотеке.</w:t>
      </w:r>
    </w:p>
    <w:p w14:paraId="6E8252CD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u w:val="single"/>
        </w:rPr>
        <w:t>Поведение в столовой</w:t>
      </w:r>
    </w:p>
    <w:p w14:paraId="357CD9F8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Обучающиеся должны соблюдать правила гигиены: входить в помещение столовой без верхней одежды, тщательно моют руки перед едой.</w:t>
      </w:r>
    </w:p>
    <w:p w14:paraId="2E5329BC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Обучающиеся выполняют требования работников столовой, соблюдают порядок.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14:paraId="6675CE3B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 Поведение во время проведения внеурочных меропрятий</w:t>
      </w:r>
    </w:p>
    <w:p w14:paraId="622BCD69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14:paraId="4729C6BB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Обучающиеся должны соблюдать дисциплину во время экскурсии, выполнять инструкции руководителя.</w:t>
      </w:r>
    </w:p>
    <w:p w14:paraId="087A3EAD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Обучающиеся должны уважать местные традиции, бережно относиться к природе, памятникам истории и культуры.</w:t>
      </w:r>
    </w:p>
    <w:p w14:paraId="63DC5356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Запрещается применять открытый огонь (факелы, свечи, фейерверки и др.)</w:t>
      </w:r>
    </w:p>
    <w:p w14:paraId="759AA4B4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9. Поощрения</w:t>
      </w:r>
    </w:p>
    <w:p w14:paraId="42674427">
      <w:pPr>
        <w:pStyle w:val="7"/>
        <w:numPr>
          <w:ilvl w:val="0"/>
          <w:numId w:val="7"/>
        </w:numPr>
        <w:tabs>
          <w:tab w:val="left" w:pos="993"/>
          <w:tab w:val="left" w:pos="1276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успехи в учебе;</w:t>
      </w:r>
    </w:p>
    <w:p w14:paraId="43737DA1">
      <w:pPr>
        <w:pStyle w:val="7"/>
        <w:numPr>
          <w:ilvl w:val="0"/>
          <w:numId w:val="7"/>
        </w:numPr>
        <w:tabs>
          <w:tab w:val="left" w:pos="993"/>
          <w:tab w:val="left" w:pos="1276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 и победу в предметных олимпиадах, творческих конкурсах, спортивных соревнованиях;</w:t>
      </w:r>
    </w:p>
    <w:p w14:paraId="70DE3FFA">
      <w:pPr>
        <w:pStyle w:val="7"/>
        <w:numPr>
          <w:ilvl w:val="0"/>
          <w:numId w:val="7"/>
        </w:numPr>
        <w:tabs>
          <w:tab w:val="left" w:pos="993"/>
          <w:tab w:val="left" w:pos="1276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общественно-полезную деятельность и добровольный труд на благо школы.</w:t>
      </w:r>
    </w:p>
    <w:p w14:paraId="3C91A1B5">
      <w:pPr>
        <w:tabs>
          <w:tab w:val="left" w:pos="993"/>
          <w:tab w:val="left" w:pos="1276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Виды поощрений:</w:t>
      </w:r>
    </w:p>
    <w:p w14:paraId="10C956AD">
      <w:pPr>
        <w:pStyle w:val="7"/>
        <w:numPr>
          <w:ilvl w:val="0"/>
          <w:numId w:val="8"/>
        </w:numPr>
        <w:tabs>
          <w:tab w:val="left" w:pos="993"/>
          <w:tab w:val="left" w:pos="1276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14:paraId="23DAB0FF">
      <w:pPr>
        <w:pStyle w:val="7"/>
        <w:numPr>
          <w:ilvl w:val="0"/>
          <w:numId w:val="8"/>
        </w:numPr>
        <w:tabs>
          <w:tab w:val="left" w:pos="993"/>
          <w:tab w:val="left" w:pos="1276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почетной грамотой;</w:t>
      </w:r>
    </w:p>
    <w:p w14:paraId="41A0EEA7">
      <w:pPr>
        <w:pStyle w:val="7"/>
        <w:numPr>
          <w:ilvl w:val="0"/>
          <w:numId w:val="8"/>
        </w:numPr>
        <w:tabs>
          <w:tab w:val="left" w:pos="993"/>
          <w:tab w:val="left" w:pos="1276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занесение на Доску почета.</w:t>
      </w:r>
    </w:p>
    <w:p w14:paraId="079A88FF">
      <w:pPr>
        <w:tabs>
          <w:tab w:val="left" w:pos="993"/>
          <w:tab w:val="left" w:pos="1276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Поощрения применяются директором ОО по представлению Совета школы, </w:t>
      </w:r>
    </w:p>
    <w:p w14:paraId="4D3733CD">
      <w:pPr>
        <w:tabs>
          <w:tab w:val="left" w:pos="993"/>
          <w:tab w:val="left" w:pos="1276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Педагогического совета, классного руководителя.</w:t>
      </w:r>
    </w:p>
    <w:p w14:paraId="4A3F6649">
      <w:pPr>
        <w:tabs>
          <w:tab w:val="left" w:pos="993"/>
          <w:tab w:val="left" w:pos="1276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>10. Взыскания</w:t>
      </w:r>
    </w:p>
    <w:p w14:paraId="50BC21F2">
      <w:pPr>
        <w:tabs>
          <w:tab w:val="left" w:pos="709"/>
          <w:tab w:val="left" w:pos="851"/>
          <w:tab w:val="left" w:pos="1701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10.1. Дисциплина в школе поддерживается на основе уважения человеческого достоинства учеников. Применение методов физического или психического насилия не допускается. Запрещается удаление ученика с урока, постановка в угол, оставление без перемены, выставление неудовлетворительной отметки за поведение.</w:t>
      </w:r>
    </w:p>
    <w:p w14:paraId="3C9ABE0E">
      <w:pPr>
        <w:tabs>
          <w:tab w:val="left" w:pos="709"/>
          <w:tab w:val="left" w:pos="851"/>
          <w:tab w:val="left" w:pos="1701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За нарушение Правил для обучающихся ученик привлекается к взысканиям. Взыскания налагаются с соблюдением следующих принципов:</w:t>
      </w:r>
    </w:p>
    <w:p w14:paraId="0E33816C">
      <w:pPr>
        <w:pStyle w:val="7"/>
        <w:numPr>
          <w:ilvl w:val="0"/>
          <w:numId w:val="9"/>
        </w:numPr>
        <w:tabs>
          <w:tab w:val="left" w:pos="709"/>
          <w:tab w:val="left" w:pos="851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ответственности привлекается только виновный ученик;</w:t>
      </w:r>
    </w:p>
    <w:p w14:paraId="2A5C9DBA">
      <w:pPr>
        <w:pStyle w:val="7"/>
        <w:numPr>
          <w:ilvl w:val="0"/>
          <w:numId w:val="9"/>
        </w:numPr>
        <w:tabs>
          <w:tab w:val="left" w:pos="709"/>
          <w:tab w:val="left" w:pos="851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носит личный характер (не допускается коллективная ответственность за проступок одного);</w:t>
      </w:r>
    </w:p>
    <w:p w14:paraId="3C79CECE">
      <w:pPr>
        <w:pStyle w:val="7"/>
        <w:numPr>
          <w:ilvl w:val="0"/>
          <w:numId w:val="9"/>
        </w:numPr>
        <w:tabs>
          <w:tab w:val="left" w:pos="709"/>
          <w:tab w:val="left" w:pos="851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строгость взыскания должна соответствовать тяжести совершенного проступка, обстоятельствам совершения проступка, возрасту ученика;</w:t>
      </w:r>
    </w:p>
    <w:p w14:paraId="583CDCE8">
      <w:pPr>
        <w:pStyle w:val="7"/>
        <w:numPr>
          <w:ilvl w:val="0"/>
          <w:numId w:val="9"/>
        </w:numPr>
        <w:tabs>
          <w:tab w:val="left" w:pos="709"/>
          <w:tab w:val="left" w:pos="851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взыскание налагается в письменной форме;</w:t>
      </w:r>
    </w:p>
    <w:p w14:paraId="7BCE1B79">
      <w:pPr>
        <w:pStyle w:val="7"/>
        <w:numPr>
          <w:ilvl w:val="0"/>
          <w:numId w:val="9"/>
        </w:numPr>
        <w:tabs>
          <w:tab w:val="left" w:pos="709"/>
          <w:tab w:val="left" w:pos="851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одно нарушение налагается одно взыскание;</w:t>
      </w:r>
    </w:p>
    <w:p w14:paraId="340A58ED">
      <w:pPr>
        <w:pStyle w:val="7"/>
        <w:numPr>
          <w:ilvl w:val="0"/>
          <w:numId w:val="9"/>
        </w:numPr>
        <w:tabs>
          <w:tab w:val="left" w:pos="709"/>
          <w:tab w:val="left" w:pos="851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наложением взыскания обучающемуся предоставляется возможность объяснить и оправдать свой поступок.</w:t>
      </w:r>
    </w:p>
    <w:p w14:paraId="01FB741D">
      <w:pPr>
        <w:spacing w:after="0" w:line="276" w:lineRule="auto"/>
        <w:ind w:firstLine="700" w:firstLineChars="25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10.3.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К обучающимся могут быть применены следующие меры дисциплинарного </w:t>
      </w:r>
    </w:p>
    <w:p w14:paraId="4F93481B">
      <w:pPr>
        <w:spacing w:after="0" w:line="276" w:lineRule="auto"/>
        <w:ind w:firstLine="700" w:firstLineChars="25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>взыскания:</w:t>
      </w:r>
    </w:p>
    <w:p w14:paraId="46B1FCDF">
      <w:pPr>
        <w:spacing w:after="0" w:line="276" w:lineRule="auto"/>
        <w:ind w:firstLine="1318" w:firstLineChars="471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>замечание</w:t>
      </w:r>
    </w:p>
    <w:p w14:paraId="5C9937A6">
      <w:pPr>
        <w:spacing w:after="0" w:line="276" w:lineRule="auto"/>
        <w:ind w:firstLine="1318" w:firstLineChars="471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>выговор</w:t>
      </w:r>
    </w:p>
    <w:p w14:paraId="3E77CC33">
      <w:pPr>
        <w:spacing w:after="0" w:line="276" w:lineRule="auto"/>
        <w:ind w:firstLine="1260" w:firstLineChars="45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отчисление из образовательной организации, осуществляющей </w:t>
      </w:r>
    </w:p>
    <w:p w14:paraId="70AE9939">
      <w:pPr>
        <w:spacing w:after="0" w:line="276" w:lineRule="auto"/>
        <w:ind w:firstLine="1260" w:firstLineChars="45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 xml:space="preserve">образовательную деятельность (для лиц старше 15 лет, при неоднократных </w:t>
      </w:r>
    </w:p>
    <w:p w14:paraId="3D25F047">
      <w:pPr>
        <w:spacing w:after="0" w:line="276" w:lineRule="auto"/>
        <w:ind w:firstLine="1260" w:firstLineChars="45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  <w:t>нарушениях)».</w:t>
      </w:r>
    </w:p>
    <w:p w14:paraId="3EDFB71F">
      <w:pPr>
        <w:tabs>
          <w:tab w:val="left" w:pos="709"/>
          <w:tab w:val="left" w:pos="851"/>
          <w:tab w:val="left" w:pos="1701"/>
          <w:tab w:val="left" w:pos="1843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10.4.   </w:t>
      </w:r>
      <w:r>
        <w:fldChar w:fldCharType="begin"/>
      </w:r>
      <w:r>
        <w:instrText xml:space="preserve"> HYPERLINK "https://www.consultant.ru/document/cons_doc_LAW_464808/" </w:instrText>
      </w:r>
      <w:r>
        <w:fldChar w:fldCharType="separate"/>
      </w:r>
      <w:r>
        <w:rPr>
          <w:rStyle w:val="4"/>
          <w:rFonts w:ascii="Times New Roman" w:hAnsi="Times New Roman" w:cs="Times New Roman"/>
          <w:bCs/>
          <w:color w:val="auto"/>
          <w:sz w:val="28"/>
          <w:szCs w:val="28"/>
          <w:u w:val="none"/>
        </w:rPr>
        <w:t>Федеральным законом от 19.12.2023 N 618-ФЗ "О внесении изменений в Федеральный закон "Об образовании в Российской Федерации"</w:t>
      </w:r>
      <w:r>
        <w:rPr>
          <w:rStyle w:val="4"/>
          <w:rFonts w:ascii="Times New Roman" w:hAnsi="Times New Roman" w:cs="Times New Roman"/>
          <w:bCs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предусматривается,</w:t>
      </w:r>
    </w:p>
    <w:p w14:paraId="454DB850">
      <w:pPr>
        <w:tabs>
          <w:tab w:val="left" w:pos="709"/>
          <w:tab w:val="left" w:pos="851"/>
          <w:tab w:val="left" w:pos="1701"/>
          <w:tab w:val="left" w:pos="1843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за неисполнение или нарушение в том числе обязательных требований к дисциплине на учебных занятиях и правилам поведения в образовательной организации к обучающимся может быть применена такая мера дисциплинарного взыскания, как отчисление.</w:t>
      </w:r>
    </w:p>
    <w:p w14:paraId="2F71E865">
      <w:pPr>
        <w:tabs>
          <w:tab w:val="left" w:pos="709"/>
          <w:tab w:val="left" w:pos="851"/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BD5984">
      <w:pPr>
        <w:tabs>
          <w:tab w:val="left" w:pos="993"/>
          <w:tab w:val="left" w:pos="1276"/>
          <w:tab w:val="left" w:pos="1701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14:paraId="2DD07D3E">
      <w:pPr>
        <w:pStyle w:val="7"/>
        <w:tabs>
          <w:tab w:val="left" w:pos="993"/>
        </w:tabs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993" w:right="849" w:bottom="426" w:left="2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62326"/>
    <w:multiLevelType w:val="multilevel"/>
    <w:tmpl w:val="05362326"/>
    <w:lvl w:ilvl="0" w:tentative="0">
      <w:start w:val="1"/>
      <w:numFmt w:val="bullet"/>
      <w:lvlText w:val=""/>
      <w:lvlJc w:val="left"/>
      <w:pPr>
        <w:ind w:left="25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>
    <w:nsid w:val="0FBE15FB"/>
    <w:multiLevelType w:val="multilevel"/>
    <w:tmpl w:val="0FBE15FB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4D07DD9"/>
    <w:multiLevelType w:val="multilevel"/>
    <w:tmpl w:val="24D07DD9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26443581"/>
    <w:multiLevelType w:val="multilevel"/>
    <w:tmpl w:val="26443581"/>
    <w:lvl w:ilvl="0" w:tentative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 w:tentative="0">
      <w:start w:val="6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D6A5F2C"/>
    <w:multiLevelType w:val="multilevel"/>
    <w:tmpl w:val="3D6A5F2C"/>
    <w:lvl w:ilvl="0" w:tentative="0">
      <w:start w:val="1"/>
      <w:numFmt w:val="bullet"/>
      <w:lvlText w:val=""/>
      <w:lvlJc w:val="left"/>
      <w:pPr>
        <w:ind w:left="15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05" w:hanging="360"/>
      </w:pPr>
      <w:rPr>
        <w:rFonts w:hint="default" w:ascii="Wingdings" w:hAnsi="Wingdings"/>
      </w:rPr>
    </w:lvl>
  </w:abstractNum>
  <w:abstractNum w:abstractNumId="5">
    <w:nsid w:val="41A9315E"/>
    <w:multiLevelType w:val="multilevel"/>
    <w:tmpl w:val="41A9315E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44540FCE"/>
    <w:multiLevelType w:val="multilevel"/>
    <w:tmpl w:val="44540FC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4C726F92"/>
    <w:multiLevelType w:val="multilevel"/>
    <w:tmpl w:val="4C726F92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54DD5E50"/>
    <w:multiLevelType w:val="multilevel"/>
    <w:tmpl w:val="54DD5E50"/>
    <w:lvl w:ilvl="0" w:tentative="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DC"/>
    <w:rsid w:val="00131B94"/>
    <w:rsid w:val="002047F8"/>
    <w:rsid w:val="00285A55"/>
    <w:rsid w:val="00343F80"/>
    <w:rsid w:val="00431DF4"/>
    <w:rsid w:val="004B4FB9"/>
    <w:rsid w:val="0061049D"/>
    <w:rsid w:val="00611FAF"/>
    <w:rsid w:val="00634AB4"/>
    <w:rsid w:val="006E3525"/>
    <w:rsid w:val="0070643C"/>
    <w:rsid w:val="007364AF"/>
    <w:rsid w:val="007376DC"/>
    <w:rsid w:val="007900CF"/>
    <w:rsid w:val="007B3612"/>
    <w:rsid w:val="007E5D93"/>
    <w:rsid w:val="008505B8"/>
    <w:rsid w:val="00876448"/>
    <w:rsid w:val="009643B3"/>
    <w:rsid w:val="009D0810"/>
    <w:rsid w:val="009F366A"/>
    <w:rsid w:val="00A10F35"/>
    <w:rsid w:val="00A238C4"/>
    <w:rsid w:val="00A26CF7"/>
    <w:rsid w:val="00A36E89"/>
    <w:rsid w:val="00A44B8F"/>
    <w:rsid w:val="00A55C85"/>
    <w:rsid w:val="00B14672"/>
    <w:rsid w:val="00B31DA5"/>
    <w:rsid w:val="00B7483E"/>
    <w:rsid w:val="00BB3CE7"/>
    <w:rsid w:val="00C032FD"/>
    <w:rsid w:val="00C7698C"/>
    <w:rsid w:val="00CA4166"/>
    <w:rsid w:val="00CE7441"/>
    <w:rsid w:val="00D73E3B"/>
    <w:rsid w:val="00D77883"/>
    <w:rsid w:val="00DD402D"/>
    <w:rsid w:val="00E1110C"/>
    <w:rsid w:val="00E4522C"/>
    <w:rsid w:val="00EF019E"/>
    <w:rsid w:val="00F814EF"/>
    <w:rsid w:val="30D918CB"/>
    <w:rsid w:val="5B4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1403</Words>
  <Characters>9996</Characters>
  <Lines>86</Lines>
  <Paragraphs>24</Paragraphs>
  <TotalTime>20</TotalTime>
  <ScaleCrop>false</ScaleCrop>
  <LinksUpToDate>false</LinksUpToDate>
  <CharactersWithSpaces>12040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2024-02-29T13:43:00Z</dcterms:created>
  <dc:creator>Бахтиярова</dc:creator>
  <cp:lastModifiedBy>user</cp:lastModifiedBy>
  <cp:lastPrinted>2024-03-01T05:09:00Z</cp:lastPrinted>
  <dcterms:modified xsi:type="dcterms:W3CDTF">2025-05-14T07:45:23Z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0F55920D697F4B6890172CE577BE56C8_13</vt:lpwstr>
  </property>
</Properties>
</file>