
<file path=[Content_Types].xml><?xml version="1.0" encoding="utf-8"?>
<Types xmlns="http://schemas.openxmlformats.org/package/2006/content-types">
  <Default ContentType="application/vnd.openxmlformats-package.relationships+xml" Extension="rels"/>
  <Default ContentType="image/jpeg" Extension="jpeg"/>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er+xml" PartName="/word/footer2.xml"/>
  <Override ContentType="application/vnd.openxmlformats-officedocument.wordprocessingml.header+xml" PartName="/word/header1.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3000000">
      <w:pPr>
        <w:tabs>
          <w:tab w:leader="none" w:pos="708" w:val="left"/>
          <w:tab w:leader="none" w:pos="1416" w:val="left"/>
          <w:tab w:leader="none" w:pos="2124" w:val="left"/>
          <w:tab w:leader="none" w:pos="2832" w:val="left"/>
          <w:tab w:leader="none" w:pos="3540" w:val="left"/>
          <w:tab w:leader="none" w:pos="4248" w:val="left"/>
          <w:tab w:leader="none" w:pos="4677" w:val="center"/>
          <w:tab w:leader="none" w:pos="4956" w:val="left"/>
          <w:tab w:leader="none" w:pos="8357" w:val="left"/>
        </w:tabs>
        <w:ind/>
        <w:jc w:val="center"/>
        <w:rPr>
          <w:b w:val="1"/>
          <w:sz w:val="32"/>
        </w:rPr>
      </w:pPr>
      <w:r>
        <w:rPr>
          <w:b w:val="1"/>
          <w:sz w:val="24"/>
        </w:rPr>
        <w:drawing>
          <wp:inline>
            <wp:extent cx="901953" cy="1164971"/>
            <wp:effectExtent b="0" l="0" r="0" t="0"/>
            <wp:docPr hidden="false" id="2" name="Picture 2"/>
            <a:graphic>
              <a:graphicData uri="http://schemas.openxmlformats.org/drawingml/2006/picture">
                <pic:pic>
                  <pic:nvPicPr>
                    <pic:cNvPr hidden="false" id="1" name="Picture 1"/>
                    <pic:cNvPicPr preferRelativeResize="true"/>
                  </pic:nvPicPr>
                  <pic:blipFill>
                    <a:blip r:embed="rId3"/>
                    <a:srcRect b="0" l="0" r="0" t="0"/>
                    <a:stretch/>
                  </pic:blipFill>
                  <pic:spPr>
                    <a:xfrm flipH="false" flipV="false" rot="0">
                      <a:ext cx="901953" cy="1164971"/>
                    </a:xfrm>
                    <a:prstGeom prst="rect"/>
                  </pic:spPr>
                </pic:pic>
              </a:graphicData>
            </a:graphic>
          </wp:inline>
        </w:drawing>
      </w:r>
    </w:p>
    <w:p w14:paraId="04000000">
      <w:pPr>
        <w:ind/>
        <w:jc w:val="center"/>
        <w:outlineLvl w:val="0"/>
        <w:rPr>
          <w:b w:val="1"/>
          <w:sz w:val="28"/>
        </w:rPr>
      </w:pPr>
      <w:r>
        <w:rPr>
          <w:b w:val="1"/>
          <w:sz w:val="28"/>
        </w:rPr>
        <w:t>РОССИЙСКАЯ ФЕДЕРАЦИЯ</w:t>
      </w:r>
    </w:p>
    <w:p w14:paraId="05000000">
      <w:pPr>
        <w:ind/>
        <w:jc w:val="center"/>
        <w:outlineLvl w:val="0"/>
        <w:rPr>
          <w:b w:val="1"/>
          <w:sz w:val="28"/>
        </w:rPr>
      </w:pPr>
      <w:r>
        <w:rPr>
          <w:b w:val="1"/>
          <w:sz w:val="28"/>
        </w:rPr>
        <w:t>РОСТОВСКАЯ ОБЛАСТЬ</w:t>
      </w:r>
    </w:p>
    <w:p w14:paraId="06000000">
      <w:pPr>
        <w:ind/>
        <w:jc w:val="center"/>
        <w:outlineLvl w:val="0"/>
        <w:rPr>
          <w:b w:val="1"/>
          <w:sz w:val="28"/>
        </w:rPr>
      </w:pPr>
      <w:r>
        <w:rPr>
          <w:b w:val="1"/>
          <w:sz w:val="28"/>
        </w:rPr>
        <w:t>МУНИЦИПАЛЬНОЕ ОБРАЗОВАНИЕ</w:t>
      </w:r>
    </w:p>
    <w:p w14:paraId="07000000">
      <w:pPr>
        <w:ind/>
        <w:jc w:val="center"/>
        <w:outlineLvl w:val="0"/>
        <w:rPr>
          <w:b w:val="1"/>
          <w:sz w:val="28"/>
        </w:rPr>
      </w:pPr>
      <w:r>
        <w:rPr>
          <w:b w:val="1"/>
          <w:sz w:val="28"/>
        </w:rPr>
        <w:t>«ЗИМОВНИКОВСКИЙ РАЙОН»</w:t>
      </w:r>
    </w:p>
    <w:p w14:paraId="08000000">
      <w:pPr>
        <w:ind/>
        <w:jc w:val="center"/>
        <w:rPr>
          <w:b w:val="1"/>
          <w:sz w:val="28"/>
        </w:rPr>
      </w:pPr>
    </w:p>
    <w:p w14:paraId="09000000">
      <w:pPr>
        <w:ind/>
        <w:jc w:val="center"/>
        <w:rPr>
          <w:b w:val="1"/>
          <w:sz w:val="28"/>
        </w:rPr>
      </w:pPr>
      <w:r>
        <w:rPr>
          <w:b w:val="1"/>
          <w:sz w:val="28"/>
        </w:rPr>
        <w:t>АДМИНИСТРАЦИЯ</w:t>
      </w:r>
    </w:p>
    <w:p w14:paraId="0A000000">
      <w:pPr>
        <w:ind/>
        <w:jc w:val="center"/>
        <w:rPr>
          <w:b w:val="1"/>
          <w:sz w:val="32"/>
        </w:rPr>
      </w:pPr>
      <w:r>
        <w:rPr>
          <w:b w:val="1"/>
          <w:sz w:val="28"/>
        </w:rPr>
        <w:t xml:space="preserve">    ЗИМОВНИКОВСКОГО РАЙОНА            </w:t>
      </w:r>
    </w:p>
    <w:p w14:paraId="0B000000">
      <w:pPr>
        <w:ind/>
        <w:jc w:val="center"/>
        <w:rPr>
          <w:b w:val="1"/>
          <w:sz w:val="32"/>
        </w:rPr>
      </w:pPr>
      <w:r>
        <w:rPr>
          <w:b w:val="1"/>
          <w:sz w:val="32"/>
        </w:rPr>
        <w:t xml:space="preserve">                </w:t>
      </w:r>
    </w:p>
    <w:p w14:paraId="0C000000">
      <w:pPr>
        <w:ind/>
        <w:jc w:val="center"/>
        <w:rPr>
          <w:b w:val="1"/>
          <w:sz w:val="32"/>
        </w:rPr>
      </w:pPr>
      <w:r>
        <w:rPr>
          <w:b w:val="1"/>
          <w:sz w:val="32"/>
        </w:rPr>
        <w:t xml:space="preserve">ПОСТАНОВЛЕНИЕ            </w:t>
      </w:r>
    </w:p>
    <w:p w14:paraId="0D000000">
      <w:pPr>
        <w:ind/>
        <w:jc w:val="center"/>
        <w:rPr>
          <w:b w:val="1"/>
          <w:sz w:val="32"/>
        </w:rPr>
      </w:pPr>
      <w:r>
        <w:rPr>
          <w:b w:val="1"/>
          <w:sz w:val="32"/>
        </w:rPr>
        <w:t>№ 56</w:t>
      </w:r>
    </w:p>
    <w:p w14:paraId="0E000000">
      <w:pPr>
        <w:rPr>
          <w:b w:val="1"/>
          <w:sz w:val="24"/>
        </w:rPr>
      </w:pPr>
      <w:r>
        <w:rPr>
          <w:b w:val="1"/>
          <w:sz w:val="24"/>
        </w:rPr>
        <w:t>28.01.202</w:t>
      </w:r>
      <w:r>
        <w:rPr>
          <w:b w:val="1"/>
          <w:sz w:val="24"/>
        </w:rPr>
        <w:t>5</w:t>
      </w:r>
      <w:r>
        <w:rPr>
          <w:b w:val="1"/>
          <w:sz w:val="24"/>
        </w:rPr>
        <w:t xml:space="preserve">                                                                                                                     п. Зимовники</w:t>
      </w:r>
    </w:p>
    <w:p w14:paraId="0F000000">
      <w:pPr>
        <w:rPr>
          <w:sz w:val="28"/>
        </w:rPr>
      </w:pPr>
    </w:p>
    <w:tbl>
      <w:tblPr>
        <w:tblStyle w:val="Style_1"/>
        <w:tblLayout w:type="fixed"/>
      </w:tblPr>
      <w:tblGrid>
        <w:gridCol w:w="5116"/>
      </w:tblGrid>
      <w:tr>
        <w:tc>
          <w:tcPr>
            <w:tcW w:type="dxa" w:w="5116"/>
          </w:tcPr>
          <w:p w14:paraId="10000000">
            <w:pPr>
              <w:ind/>
              <w:jc w:val="both"/>
              <w:rPr>
                <w:sz w:val="28"/>
              </w:rPr>
            </w:pPr>
            <w:r>
              <w:rPr>
                <w:sz w:val="28"/>
              </w:rPr>
              <w:t xml:space="preserve">Об установлении родительской платы за присмотр и уход за детьми, осваивающими образовательные программы дошкольного образования в муниципальных бюджетных учреждениях, осуществляющих образовательную деятельность </w:t>
            </w:r>
          </w:p>
        </w:tc>
      </w:tr>
    </w:tbl>
    <w:p w14:paraId="11000000">
      <w:pPr>
        <w:ind/>
        <w:jc w:val="both"/>
        <w:rPr>
          <w:sz w:val="28"/>
        </w:rPr>
      </w:pPr>
    </w:p>
    <w:p w14:paraId="12000000">
      <w:pPr>
        <w:ind w:firstLine="566" w:left="0"/>
        <w:jc w:val="both"/>
        <w:rPr>
          <w:sz w:val="28"/>
        </w:rPr>
      </w:pPr>
      <w:r>
        <w:rPr>
          <w:sz w:val="28"/>
        </w:rPr>
        <w:t>В соответствии с Федеральным законом «Об образовании в Российской Фе</w:t>
      </w:r>
      <w:r>
        <w:rPr>
          <w:sz w:val="28"/>
        </w:rPr>
        <w:t>дерации» от 29.12.2012 № 273-ФЗ</w:t>
      </w:r>
      <w:r>
        <w:rPr>
          <w:sz w:val="28"/>
        </w:rPr>
        <w:t xml:space="preserve">, на основании решения тарифной комиссии Администрации </w:t>
      </w:r>
      <w:r>
        <w:rPr>
          <w:sz w:val="28"/>
        </w:rPr>
        <w:t>Зимовниковского</w:t>
      </w:r>
      <w:r>
        <w:rPr>
          <w:sz w:val="28"/>
        </w:rPr>
        <w:t xml:space="preserve"> района (протокол № </w:t>
      </w:r>
      <w:r>
        <w:rPr>
          <w:sz w:val="28"/>
        </w:rPr>
        <w:t>1</w:t>
      </w:r>
      <w:r>
        <w:rPr>
          <w:sz w:val="28"/>
        </w:rPr>
        <w:t xml:space="preserve"> от </w:t>
      </w:r>
      <w:r>
        <w:rPr>
          <w:sz w:val="28"/>
        </w:rPr>
        <w:t>27.01.</w:t>
      </w:r>
      <w:r>
        <w:rPr>
          <w:sz w:val="28"/>
        </w:rPr>
        <w:t>2025</w:t>
      </w:r>
      <w:r>
        <w:rPr>
          <w:sz w:val="28"/>
        </w:rPr>
        <w:t>)</w:t>
      </w:r>
    </w:p>
    <w:p w14:paraId="13000000">
      <w:pPr>
        <w:ind w:firstLine="566" w:left="0"/>
        <w:jc w:val="both"/>
        <w:rPr>
          <w:sz w:val="28"/>
        </w:rPr>
      </w:pPr>
    </w:p>
    <w:p w14:paraId="14000000">
      <w:pPr>
        <w:ind/>
        <w:jc w:val="center"/>
        <w:rPr>
          <w:sz w:val="28"/>
        </w:rPr>
      </w:pPr>
      <w:r>
        <w:rPr>
          <w:sz w:val="28"/>
        </w:rPr>
        <w:t>ПОСТАНОВЛЯЮ:</w:t>
      </w:r>
    </w:p>
    <w:p w14:paraId="15000000">
      <w:pPr>
        <w:ind w:firstLine="709" w:left="0"/>
        <w:jc w:val="center"/>
        <w:rPr>
          <w:sz w:val="28"/>
        </w:rPr>
      </w:pPr>
    </w:p>
    <w:p w14:paraId="16000000">
      <w:pPr>
        <w:tabs>
          <w:tab w:leader="none" w:pos="567" w:val="left"/>
          <w:tab w:leader="none" w:pos="851" w:val="left"/>
        </w:tabs>
        <w:ind w:firstLine="709" w:left="0"/>
        <w:jc w:val="both"/>
        <w:rPr>
          <w:sz w:val="28"/>
        </w:rPr>
      </w:pPr>
      <w:r>
        <w:rPr>
          <w:sz w:val="28"/>
        </w:rPr>
        <w:t xml:space="preserve">1. Установить размер родительской платы за присмотр и уход за детьми в муниципальных бюджетных дошкольных образовательных учреждениях </w:t>
      </w:r>
      <w:r>
        <w:rPr>
          <w:rStyle w:val="Style_2_ch"/>
          <w:sz w:val="28"/>
        </w:rPr>
        <w:t>Зимовниковского</w:t>
      </w:r>
      <w:r>
        <w:rPr>
          <w:rStyle w:val="Style_2_ch"/>
          <w:sz w:val="28"/>
        </w:rPr>
        <w:t xml:space="preserve"> района в размере: </w:t>
      </w:r>
    </w:p>
    <w:p w14:paraId="17000000">
      <w:pPr>
        <w:numPr>
          <w:ilvl w:val="0"/>
          <w:numId w:val="1"/>
        </w:numPr>
        <w:tabs>
          <w:tab w:leader="none" w:pos="851" w:val="left"/>
        </w:tabs>
        <w:ind/>
        <w:jc w:val="both"/>
        <w:rPr>
          <w:sz w:val="28"/>
        </w:rPr>
      </w:pPr>
      <w:r>
        <w:rPr>
          <w:rStyle w:val="Style_2_ch"/>
          <w:sz w:val="28"/>
        </w:rPr>
        <w:t xml:space="preserve">для детей от 1 года до 3-х лет - </w:t>
      </w:r>
      <w:r>
        <w:rPr>
          <w:rStyle w:val="Style_2_ch"/>
          <w:sz w:val="28"/>
        </w:rPr>
        <w:t>8</w:t>
      </w:r>
      <w:r>
        <w:rPr>
          <w:rStyle w:val="Style_2_ch"/>
          <w:sz w:val="28"/>
        </w:rPr>
        <w:t>5 рублей;</w:t>
      </w:r>
    </w:p>
    <w:p w14:paraId="18000000">
      <w:pPr>
        <w:numPr>
          <w:ilvl w:val="0"/>
          <w:numId w:val="2"/>
        </w:numPr>
        <w:tabs>
          <w:tab w:leader="none" w:pos="851" w:val="left"/>
        </w:tabs>
        <w:ind/>
        <w:jc w:val="both"/>
        <w:rPr>
          <w:sz w:val="28"/>
        </w:rPr>
      </w:pPr>
      <w:r>
        <w:rPr>
          <w:rStyle w:val="Style_2_ch"/>
          <w:sz w:val="28"/>
        </w:rPr>
        <w:t>для дет</w:t>
      </w:r>
      <w:r>
        <w:rPr>
          <w:sz w:val="28"/>
        </w:rPr>
        <w:t xml:space="preserve">ей от 3-х до 7 лет - </w:t>
      </w:r>
      <w:r>
        <w:rPr>
          <w:sz w:val="28"/>
        </w:rPr>
        <w:t>100</w:t>
      </w:r>
      <w:r>
        <w:rPr>
          <w:sz w:val="28"/>
        </w:rPr>
        <w:t xml:space="preserve"> рубл</w:t>
      </w:r>
      <w:r>
        <w:rPr>
          <w:sz w:val="28"/>
        </w:rPr>
        <w:t>ей</w:t>
      </w:r>
    </w:p>
    <w:p w14:paraId="19000000">
      <w:pPr>
        <w:tabs>
          <w:tab w:leader="none" w:pos="851" w:val="left"/>
        </w:tabs>
        <w:ind/>
        <w:jc w:val="both"/>
        <w:rPr>
          <w:sz w:val="28"/>
        </w:rPr>
      </w:pPr>
      <w:r>
        <w:rPr>
          <w:sz w:val="28"/>
        </w:rPr>
        <w:t xml:space="preserve">за фактическое пребывание ребенка в день за присмотр и уход независимо от     категории муниципального бюджетного дошкольного образовательного учреждения </w:t>
      </w:r>
      <w:r>
        <w:rPr>
          <w:sz w:val="28"/>
        </w:rPr>
        <w:t>с 01.</w:t>
      </w:r>
      <w:r>
        <w:rPr>
          <w:sz w:val="28"/>
        </w:rPr>
        <w:t>02</w:t>
      </w:r>
      <w:r>
        <w:rPr>
          <w:sz w:val="28"/>
        </w:rPr>
        <w:t>.202</w:t>
      </w:r>
      <w:r>
        <w:rPr>
          <w:sz w:val="28"/>
        </w:rPr>
        <w:t>5</w:t>
      </w:r>
      <w:r>
        <w:rPr>
          <w:sz w:val="28"/>
        </w:rPr>
        <w:t xml:space="preserve"> года.</w:t>
      </w:r>
    </w:p>
    <w:p w14:paraId="1A000000">
      <w:pPr>
        <w:tabs>
          <w:tab w:leader="none" w:pos="567" w:val="left"/>
          <w:tab w:leader="none" w:pos="851" w:val="left"/>
        </w:tabs>
        <w:ind w:firstLine="709" w:left="0"/>
        <w:jc w:val="both"/>
        <w:rPr>
          <w:sz w:val="28"/>
        </w:rPr>
      </w:pPr>
      <w:r>
        <w:rPr>
          <w:sz w:val="28"/>
        </w:rPr>
        <w:t xml:space="preserve">2. Считать утратившим силу постановление Администрации </w:t>
      </w:r>
      <w:r>
        <w:rPr>
          <w:sz w:val="28"/>
        </w:rPr>
        <w:t>Зимовниковского</w:t>
      </w:r>
      <w:r>
        <w:rPr>
          <w:sz w:val="28"/>
        </w:rPr>
        <w:t xml:space="preserve"> района от </w:t>
      </w:r>
      <w:r>
        <w:rPr>
          <w:sz w:val="27"/>
        </w:rPr>
        <w:t>24.04.2024 № 443</w:t>
      </w:r>
      <w:r>
        <w:rPr>
          <w:sz w:val="28"/>
        </w:rPr>
        <w:t xml:space="preserve"> «Об установлении родительской платы за присмотр и уход за детьми, осваивающими образовательные программы дошкольного образования в муниципальных бюджетных учреждениях, осуществляющих образовательную деятельность».</w:t>
      </w:r>
    </w:p>
    <w:p w14:paraId="1B000000">
      <w:pPr>
        <w:tabs>
          <w:tab w:leader="none" w:pos="567" w:val="left"/>
          <w:tab w:leader="none" w:pos="851" w:val="left"/>
        </w:tabs>
        <w:ind w:firstLine="709" w:left="0"/>
        <w:jc w:val="both"/>
        <w:rPr>
          <w:sz w:val="28"/>
        </w:rPr>
      </w:pPr>
      <w:r>
        <w:rPr>
          <w:sz w:val="28"/>
        </w:rPr>
        <w:t>3. Опубликовать настоящее постановление в районной газете «Степная новь».</w:t>
      </w:r>
    </w:p>
    <w:p w14:paraId="1C000000">
      <w:pPr>
        <w:ind w:firstLine="709" w:left="0"/>
        <w:jc w:val="both"/>
        <w:rPr>
          <w:sz w:val="28"/>
        </w:rPr>
      </w:pPr>
      <w:r>
        <w:rPr>
          <w:sz w:val="28"/>
        </w:rPr>
        <w:t>4. Контроль за исполнением постановления возложить на заместителя главы Администр</w:t>
      </w:r>
      <w:r>
        <w:rPr>
          <w:sz w:val="28"/>
        </w:rPr>
        <w:t xml:space="preserve">ации </w:t>
      </w:r>
      <w:r>
        <w:rPr>
          <w:sz w:val="28"/>
        </w:rPr>
        <w:t>Зимовниковского</w:t>
      </w:r>
      <w:r>
        <w:rPr>
          <w:sz w:val="28"/>
        </w:rPr>
        <w:t xml:space="preserve"> района Лысенко В.А</w:t>
      </w:r>
      <w:bookmarkStart w:id="1" w:name="_GoBack"/>
      <w:bookmarkEnd w:id="1"/>
      <w:r>
        <w:rPr>
          <w:sz w:val="28"/>
        </w:rPr>
        <w:t>.</w:t>
      </w:r>
    </w:p>
    <w:p w14:paraId="1D000000">
      <w:pPr>
        <w:ind/>
        <w:jc w:val="both"/>
        <w:rPr>
          <w:sz w:val="28"/>
        </w:rPr>
      </w:pPr>
    </w:p>
    <w:p w14:paraId="1E000000">
      <w:pPr>
        <w:rPr>
          <w:sz w:val="28"/>
        </w:rPr>
      </w:pPr>
    </w:p>
    <w:p w14:paraId="1F000000">
      <w:pPr>
        <w:rPr>
          <w:sz w:val="28"/>
        </w:rPr>
      </w:pPr>
    </w:p>
    <w:p w14:paraId="20000000">
      <w:pPr>
        <w:rPr>
          <w:sz w:val="28"/>
        </w:rPr>
      </w:pPr>
      <w:r>
        <w:rPr>
          <w:sz w:val="28"/>
        </w:rPr>
        <w:t xml:space="preserve">Глава </w:t>
      </w:r>
      <w:r>
        <w:rPr>
          <w:sz w:val="28"/>
        </w:rPr>
        <w:t xml:space="preserve">Администрации </w:t>
      </w:r>
    </w:p>
    <w:p w14:paraId="21000000">
      <w:pPr>
        <w:rPr>
          <w:sz w:val="28"/>
        </w:rPr>
      </w:pPr>
      <w:r>
        <w:rPr>
          <w:sz w:val="28"/>
        </w:rPr>
        <w:t>Зимовниковского</w:t>
      </w:r>
      <w:r>
        <w:rPr>
          <w:sz w:val="28"/>
        </w:rPr>
        <w:t xml:space="preserve"> района                     </w:t>
      </w:r>
      <w:r>
        <w:rPr>
          <w:sz w:val="28"/>
        </w:rPr>
        <w:t xml:space="preserve">                                                 О.Н. Ткаченко</w:t>
      </w:r>
    </w:p>
    <w:p w14:paraId="22000000">
      <w:pPr>
        <w:rPr>
          <w:sz w:val="28"/>
        </w:rPr>
      </w:pPr>
    </w:p>
    <w:p w14:paraId="23000000">
      <w:pPr>
        <w:rPr>
          <w:sz w:val="28"/>
        </w:rPr>
      </w:pPr>
    </w:p>
    <w:p w14:paraId="24000000">
      <w:pPr>
        <w:ind/>
        <w:jc w:val="both"/>
        <w:rPr>
          <w:sz w:val="26"/>
        </w:rPr>
      </w:pPr>
      <w:r>
        <w:rPr>
          <w:sz w:val="28"/>
        </w:rPr>
        <w:t>Постановление вносит:</w:t>
      </w:r>
      <w:r>
        <w:rPr>
          <w:sz w:val="26"/>
        </w:rPr>
        <w:t xml:space="preserve"> </w:t>
      </w:r>
    </w:p>
    <w:p w14:paraId="25000000">
      <w:pPr>
        <w:ind/>
        <w:jc w:val="both"/>
        <w:rPr>
          <w:sz w:val="24"/>
        </w:rPr>
      </w:pPr>
      <w:r>
        <w:rPr>
          <w:sz w:val="24"/>
        </w:rPr>
        <w:t>отдел экономики</w:t>
      </w:r>
    </w:p>
    <w:sectPr>
      <w:headerReference r:id="rId1" w:type="default"/>
      <w:footerReference r:id="rId2" w:type="default"/>
      <w:pgSz w:h="16848" w:orient="portrait" w:w="11908"/>
      <w:pgMar w:bottom="1134" w:footer="720" w:gutter="0" w:header="720" w:left="1701" w:right="567" w:top="1134"/>
      <w:pgNumType w:start="1"/>
      <w:titlePg/>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footer2.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2000000"/>
</w:ftr>
</file>

<file path=word/header1.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PAGE \* Arabic</w:instrText>
    </w:r>
    <w:r>
      <w:fldChar w:fldCharType="separate"/>
    </w:r>
    <w:r>
      <w:fldChar w:fldCharType="end"/>
    </w:r>
  </w:p>
  <w:p w14:paraId="01000000"/>
</w:hdr>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num w:numId="1">
    <w:abstractNumId w:val="0"/>
  </w:num>
  <w:num w:numId="2">
    <w:abstractNumId w:val="1"/>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08"/>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imes New Roman" w:hAnsi="Times New Roman"/>
        <w:color w:val="000000"/>
        <w:spacing w:val="0"/>
        <w:sz w:val="20"/>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0" w:uiPriority="9" w:unhideWhenUsed="0"/>
    <w:lsdException w:name="heading 7" w:qFormat="1" w:semiHidden="0" w:uiPriority="9" w:unhideWhenUsed="0"/>
    <w:lsdException w:name="heading 8" w:qFormat="1" w:semiHidden="0" w:uiPriority="9" w:unhideWhenUsed="0"/>
    <w:lsdException w:name="heading 9" w:qFormat="1" w:semiHidden="0" w:uiPriority="9" w:unhideWhenUsed="0"/>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3" w:type="paragraph">
    <w:name w:val="Normal"/>
    <w:link w:val="Style_3_ch"/>
    <w:uiPriority w:val="0"/>
    <w:qFormat/>
  </w:style>
  <w:style w:default="1" w:styleId="Style_3_ch" w:type="character">
    <w:name w:val="Normal"/>
    <w:link w:val="Style_3"/>
  </w:style>
  <w:style w:styleId="Style_4" w:type="paragraph">
    <w:name w:val="Основной текст 21"/>
    <w:basedOn w:val="Style_3"/>
    <w:link w:val="Style_4_ch"/>
    <w:pPr>
      <w:spacing w:after="120" w:line="480" w:lineRule="auto"/>
      <w:ind/>
    </w:pPr>
  </w:style>
  <w:style w:styleId="Style_4_ch" w:type="character">
    <w:name w:val="Основной текст 21"/>
    <w:basedOn w:val="Style_3_ch"/>
    <w:link w:val="Style_4"/>
  </w:style>
  <w:style w:styleId="Style_5" w:type="paragraph">
    <w:name w:val="header"/>
    <w:basedOn w:val="Style_3"/>
    <w:link w:val="Style_5_ch"/>
    <w:pPr>
      <w:tabs>
        <w:tab w:leader="none" w:pos="4153" w:val="center"/>
        <w:tab w:leader="none" w:pos="8306" w:val="right"/>
      </w:tabs>
      <w:ind/>
    </w:pPr>
  </w:style>
  <w:style w:styleId="Style_5_ch" w:type="character">
    <w:name w:val="header"/>
    <w:basedOn w:val="Style_3_ch"/>
    <w:link w:val="Style_5"/>
  </w:style>
  <w:style w:styleId="Style_6" w:type="paragraph">
    <w:name w:val="toc 2"/>
    <w:next w:val="Style_3"/>
    <w:link w:val="Style_6_ch"/>
    <w:uiPriority w:val="39"/>
    <w:pPr>
      <w:ind w:firstLine="0" w:left="200"/>
    </w:pPr>
    <w:rPr>
      <w:rFonts w:ascii="XO Thames" w:hAnsi="XO Thames"/>
      <w:sz w:val="28"/>
    </w:rPr>
  </w:style>
  <w:style w:styleId="Style_6_ch" w:type="character">
    <w:name w:val="toc 2"/>
    <w:link w:val="Style_6"/>
    <w:rPr>
      <w:rFonts w:ascii="XO Thames" w:hAnsi="XO Thames"/>
      <w:sz w:val="28"/>
    </w:rPr>
  </w:style>
  <w:style w:styleId="Style_7" w:type="paragraph">
    <w:name w:val="toc 4"/>
    <w:next w:val="Style_3"/>
    <w:link w:val="Style_7_ch"/>
    <w:uiPriority w:val="39"/>
    <w:pPr>
      <w:ind w:firstLine="0" w:left="600"/>
    </w:pPr>
    <w:rPr>
      <w:rFonts w:ascii="XO Thames" w:hAnsi="XO Thames"/>
      <w:sz w:val="28"/>
    </w:rPr>
  </w:style>
  <w:style w:styleId="Style_7_ch" w:type="character">
    <w:name w:val="toc 4"/>
    <w:link w:val="Style_7"/>
    <w:rPr>
      <w:rFonts w:ascii="XO Thames" w:hAnsi="XO Thames"/>
      <w:sz w:val="28"/>
    </w:rPr>
  </w:style>
  <w:style w:styleId="Style_8" w:type="paragraph">
    <w:name w:val="heading 7"/>
    <w:basedOn w:val="Style_3"/>
    <w:next w:val="Style_3"/>
    <w:link w:val="Style_8_ch"/>
    <w:uiPriority w:val="9"/>
    <w:qFormat/>
    <w:pPr>
      <w:keepNext w:val="1"/>
      <w:tabs>
        <w:tab w:leader="none" w:pos="4170" w:val="left"/>
      </w:tabs>
      <w:ind w:firstLine="0" w:left="709"/>
      <w:outlineLvl w:val="6"/>
    </w:pPr>
    <w:rPr>
      <w:sz w:val="28"/>
    </w:rPr>
  </w:style>
  <w:style w:styleId="Style_8_ch" w:type="character">
    <w:name w:val="heading 7"/>
    <w:basedOn w:val="Style_3_ch"/>
    <w:link w:val="Style_8"/>
    <w:rPr>
      <w:sz w:val="28"/>
    </w:rPr>
  </w:style>
  <w:style w:styleId="Style_9" w:type="paragraph">
    <w:name w:val="toc 6"/>
    <w:next w:val="Style_3"/>
    <w:link w:val="Style_9_ch"/>
    <w:uiPriority w:val="39"/>
    <w:pPr>
      <w:ind w:firstLine="0" w:left="1000"/>
    </w:pPr>
    <w:rPr>
      <w:rFonts w:ascii="XO Thames" w:hAnsi="XO Thames"/>
      <w:sz w:val="28"/>
    </w:rPr>
  </w:style>
  <w:style w:styleId="Style_9_ch" w:type="character">
    <w:name w:val="toc 6"/>
    <w:link w:val="Style_9"/>
    <w:rPr>
      <w:rFonts w:ascii="XO Thames" w:hAnsi="XO Thames"/>
      <w:sz w:val="28"/>
    </w:rPr>
  </w:style>
  <w:style w:styleId="Style_10" w:type="paragraph">
    <w:name w:val="toc 7"/>
    <w:next w:val="Style_3"/>
    <w:link w:val="Style_10_ch"/>
    <w:uiPriority w:val="39"/>
    <w:pPr>
      <w:ind w:firstLine="0" w:left="1200"/>
    </w:pPr>
    <w:rPr>
      <w:rFonts w:ascii="XO Thames" w:hAnsi="XO Thames"/>
      <w:sz w:val="28"/>
    </w:rPr>
  </w:style>
  <w:style w:styleId="Style_10_ch" w:type="character">
    <w:name w:val="toc 7"/>
    <w:link w:val="Style_10"/>
    <w:rPr>
      <w:rFonts w:ascii="XO Thames" w:hAnsi="XO Thames"/>
      <w:sz w:val="28"/>
    </w:rPr>
  </w:style>
  <w:style w:styleId="Style_11" w:type="paragraph">
    <w:name w:val="WW-Body Text 2123"/>
    <w:basedOn w:val="Style_3"/>
    <w:link w:val="Style_11_ch"/>
    <w:pPr>
      <w:tabs>
        <w:tab w:leader="none" w:pos="1900" w:val="left"/>
      </w:tabs>
      <w:ind/>
      <w:jc w:val="right"/>
    </w:pPr>
    <w:rPr>
      <w:b w:val="1"/>
      <w:sz w:val="28"/>
    </w:rPr>
  </w:style>
  <w:style w:styleId="Style_11_ch" w:type="character">
    <w:name w:val="WW-Body Text 2123"/>
    <w:basedOn w:val="Style_3_ch"/>
    <w:link w:val="Style_11"/>
    <w:rPr>
      <w:b w:val="1"/>
      <w:sz w:val="28"/>
    </w:rPr>
  </w:style>
  <w:style w:styleId="Style_12" w:type="paragraph">
    <w:name w:val="Body Text 2"/>
    <w:basedOn w:val="Style_3"/>
    <w:link w:val="Style_12_ch"/>
    <w:pPr>
      <w:ind w:firstLine="567" w:left="0"/>
      <w:jc w:val="both"/>
    </w:pPr>
    <w:rPr>
      <w:sz w:val="28"/>
    </w:rPr>
  </w:style>
  <w:style w:styleId="Style_12_ch" w:type="character">
    <w:name w:val="Body Text 2"/>
    <w:basedOn w:val="Style_3_ch"/>
    <w:link w:val="Style_12"/>
    <w:rPr>
      <w:sz w:val="28"/>
    </w:rPr>
  </w:style>
  <w:style w:styleId="Style_13" w:type="paragraph">
    <w:name w:val="Body Text Indent"/>
    <w:basedOn w:val="Style_3"/>
    <w:link w:val="Style_13_ch"/>
    <w:pPr>
      <w:spacing w:after="120"/>
      <w:ind w:firstLine="0" w:left="283"/>
    </w:pPr>
  </w:style>
  <w:style w:styleId="Style_13_ch" w:type="character">
    <w:name w:val="Body Text Indent"/>
    <w:basedOn w:val="Style_3_ch"/>
    <w:link w:val="Style_13"/>
  </w:style>
  <w:style w:styleId="Style_14" w:type="paragraph">
    <w:name w:val="heading 3"/>
    <w:basedOn w:val="Style_3"/>
    <w:next w:val="Style_3"/>
    <w:link w:val="Style_14_ch"/>
    <w:uiPriority w:val="9"/>
    <w:qFormat/>
    <w:pPr>
      <w:keepNext w:val="1"/>
      <w:ind/>
      <w:jc w:val="center"/>
      <w:outlineLvl w:val="2"/>
    </w:pPr>
    <w:rPr>
      <w:sz w:val="28"/>
    </w:rPr>
  </w:style>
  <w:style w:styleId="Style_14_ch" w:type="character">
    <w:name w:val="heading 3"/>
    <w:basedOn w:val="Style_3_ch"/>
    <w:link w:val="Style_14"/>
    <w:rPr>
      <w:sz w:val="28"/>
    </w:rPr>
  </w:style>
  <w:style w:styleId="Style_15" w:type="paragraph">
    <w:name w:val="Готовый"/>
    <w:basedOn w:val="Style_3"/>
    <w:link w:val="Style_15_ch"/>
    <w:pPr>
      <w:tabs>
        <w:tab w:leader="none" w:pos="0" w:val="left"/>
        <w:tab w:leader="none" w:pos="959" w:val="left"/>
        <w:tab w:leader="none" w:pos="1918" w:val="left"/>
        <w:tab w:leader="none" w:pos="2877" w:val="left"/>
        <w:tab w:leader="none" w:pos="3836" w:val="left"/>
        <w:tab w:leader="none" w:pos="4795" w:val="left"/>
        <w:tab w:leader="none" w:pos="5754" w:val="left"/>
        <w:tab w:leader="none" w:pos="6713" w:val="left"/>
        <w:tab w:leader="none" w:pos="7672" w:val="left"/>
        <w:tab w:leader="none" w:pos="8631" w:val="left"/>
        <w:tab w:leader="none" w:pos="9590" w:val="left"/>
      </w:tabs>
      <w:ind/>
    </w:pPr>
    <w:rPr>
      <w:rFonts w:ascii="Courier New" w:hAnsi="Courier New"/>
    </w:rPr>
  </w:style>
  <w:style w:styleId="Style_15_ch" w:type="character">
    <w:name w:val="Готовый"/>
    <w:basedOn w:val="Style_3_ch"/>
    <w:link w:val="Style_15"/>
    <w:rPr>
      <w:rFonts w:ascii="Courier New" w:hAnsi="Courier New"/>
    </w:rPr>
  </w:style>
  <w:style w:styleId="Style_16" w:type="paragraph">
    <w:name w:val="Строгий1"/>
    <w:basedOn w:val="Style_17"/>
    <w:link w:val="Style_16_ch"/>
    <w:rPr>
      <w:b w:val="1"/>
    </w:rPr>
  </w:style>
  <w:style w:styleId="Style_16_ch" w:type="character">
    <w:name w:val="Строгий1"/>
    <w:basedOn w:val="Style_17_ch"/>
    <w:link w:val="Style_16"/>
    <w:rPr>
      <w:b w:val="1"/>
    </w:rPr>
  </w:style>
  <w:style w:styleId="Style_18" w:type="paragraph">
    <w:name w:val="Содержимое врезки"/>
    <w:basedOn w:val="Style_19"/>
    <w:link w:val="Style_18_ch"/>
  </w:style>
  <w:style w:styleId="Style_18_ch" w:type="character">
    <w:name w:val="Содержимое врезки"/>
    <w:basedOn w:val="Style_19_ch"/>
    <w:link w:val="Style_18"/>
  </w:style>
  <w:style w:styleId="Style_20" w:type="paragraph">
    <w:name w:val="Название1"/>
    <w:basedOn w:val="Style_3"/>
    <w:link w:val="Style_20_ch"/>
    <w:pPr>
      <w:spacing w:after="120" w:before="120"/>
      <w:ind/>
    </w:pPr>
    <w:rPr>
      <w:rFonts w:ascii="Arial" w:hAnsi="Arial"/>
      <w:i w:val="1"/>
      <w:sz w:val="24"/>
    </w:rPr>
  </w:style>
  <w:style w:styleId="Style_20_ch" w:type="character">
    <w:name w:val="Название1"/>
    <w:basedOn w:val="Style_3_ch"/>
    <w:link w:val="Style_20"/>
    <w:rPr>
      <w:rFonts w:ascii="Arial" w:hAnsi="Arial"/>
      <w:i w:val="1"/>
      <w:sz w:val="24"/>
    </w:rPr>
  </w:style>
  <w:style w:styleId="Style_21" w:type="paragraph">
    <w:name w:val="heading 9"/>
    <w:basedOn w:val="Style_3"/>
    <w:next w:val="Style_3"/>
    <w:link w:val="Style_21_ch"/>
    <w:uiPriority w:val="9"/>
    <w:qFormat/>
    <w:pPr>
      <w:keepNext w:val="1"/>
      <w:ind/>
      <w:jc w:val="right"/>
      <w:outlineLvl w:val="8"/>
    </w:pPr>
    <w:rPr>
      <w:sz w:val="28"/>
    </w:rPr>
  </w:style>
  <w:style w:styleId="Style_21_ch" w:type="character">
    <w:name w:val="heading 9"/>
    <w:basedOn w:val="Style_3_ch"/>
    <w:link w:val="Style_21"/>
    <w:rPr>
      <w:sz w:val="28"/>
    </w:rPr>
  </w:style>
  <w:style w:styleId="Style_22" w:type="paragraph">
    <w:name w:val="Заголовок таблицы"/>
    <w:basedOn w:val="Style_23"/>
    <w:link w:val="Style_22_ch"/>
    <w:pPr>
      <w:ind/>
      <w:jc w:val="center"/>
    </w:pPr>
    <w:rPr>
      <w:b w:val="1"/>
    </w:rPr>
  </w:style>
  <w:style w:styleId="Style_22_ch" w:type="character">
    <w:name w:val="Заголовок таблицы"/>
    <w:basedOn w:val="Style_23_ch"/>
    <w:link w:val="Style_22"/>
    <w:rPr>
      <w:b w:val="1"/>
    </w:rPr>
  </w:style>
  <w:style w:styleId="Style_24" w:type="paragraph">
    <w:name w:val="Absatz-Standardschriftart"/>
    <w:link w:val="Style_24_ch"/>
  </w:style>
  <w:style w:styleId="Style_24_ch" w:type="character">
    <w:name w:val="Absatz-Standardschriftart"/>
    <w:link w:val="Style_24"/>
  </w:style>
  <w:style w:styleId="Style_25" w:type="paragraph">
    <w:name w:val="Гиперссылка1"/>
    <w:basedOn w:val="Style_26"/>
    <w:link w:val="Style_25_ch"/>
    <w:rPr>
      <w:color w:val="0000FF"/>
      <w:u w:val="single"/>
    </w:rPr>
  </w:style>
  <w:style w:styleId="Style_25_ch" w:type="character">
    <w:name w:val="Гиперссылка1"/>
    <w:basedOn w:val="Style_26_ch"/>
    <w:link w:val="Style_25"/>
    <w:rPr>
      <w:color w:val="0000FF"/>
      <w:u w:val="single"/>
    </w:rPr>
  </w:style>
  <w:style w:styleId="Style_27" w:type="paragraph">
    <w:name w:val="toc 3"/>
    <w:next w:val="Style_3"/>
    <w:link w:val="Style_27_ch"/>
    <w:uiPriority w:val="39"/>
    <w:pPr>
      <w:ind w:firstLine="0" w:left="400"/>
    </w:pPr>
    <w:rPr>
      <w:rFonts w:ascii="XO Thames" w:hAnsi="XO Thames"/>
      <w:sz w:val="28"/>
    </w:rPr>
  </w:style>
  <w:style w:styleId="Style_27_ch" w:type="character">
    <w:name w:val="toc 3"/>
    <w:link w:val="Style_27"/>
    <w:rPr>
      <w:rFonts w:ascii="XO Thames" w:hAnsi="XO Thames"/>
      <w:sz w:val="28"/>
    </w:rPr>
  </w:style>
  <w:style w:styleId="Style_28" w:type="paragraph">
    <w:name w:val="List Paragraph"/>
    <w:basedOn w:val="Style_3"/>
    <w:link w:val="Style_28_ch"/>
    <w:pPr>
      <w:spacing w:after="200" w:line="276" w:lineRule="auto"/>
      <w:ind w:firstLine="0" w:left="720"/>
      <w:contextualSpacing w:val="1"/>
    </w:pPr>
    <w:rPr>
      <w:rFonts w:ascii="Calibri" w:hAnsi="Calibri"/>
      <w:sz w:val="22"/>
    </w:rPr>
  </w:style>
  <w:style w:styleId="Style_28_ch" w:type="character">
    <w:name w:val="List Paragraph"/>
    <w:basedOn w:val="Style_3_ch"/>
    <w:link w:val="Style_28"/>
    <w:rPr>
      <w:rFonts w:ascii="Calibri" w:hAnsi="Calibri"/>
      <w:sz w:val="22"/>
    </w:rPr>
  </w:style>
  <w:style w:styleId="Style_29" w:type="paragraph">
    <w:name w:val="Знак Знак Знак Знак"/>
    <w:basedOn w:val="Style_3"/>
    <w:link w:val="Style_29_ch"/>
    <w:pPr>
      <w:spacing w:afterAutospacing="on" w:beforeAutospacing="on"/>
      <w:ind/>
    </w:pPr>
    <w:rPr>
      <w:rFonts w:ascii="Tahoma" w:hAnsi="Tahoma"/>
    </w:rPr>
  </w:style>
  <w:style w:styleId="Style_29_ch" w:type="character">
    <w:name w:val="Знак Знак Знак Знак"/>
    <w:basedOn w:val="Style_3_ch"/>
    <w:link w:val="Style_29"/>
    <w:rPr>
      <w:rFonts w:ascii="Tahoma" w:hAnsi="Tahoma"/>
    </w:rPr>
  </w:style>
  <w:style w:styleId="Style_26" w:type="paragraph">
    <w:name w:val="Основной шрифт абзаца1"/>
    <w:link w:val="Style_26_ch"/>
  </w:style>
  <w:style w:styleId="Style_26_ch" w:type="character">
    <w:name w:val="Основной шрифт абзаца1"/>
    <w:link w:val="Style_26"/>
  </w:style>
  <w:style w:styleId="Style_30" w:type="paragraph">
    <w:name w:val="Обычный (Web)"/>
    <w:basedOn w:val="Style_3"/>
    <w:link w:val="Style_30_ch"/>
    <w:rPr>
      <w:sz w:val="24"/>
    </w:rPr>
  </w:style>
  <w:style w:styleId="Style_30_ch" w:type="character">
    <w:name w:val="Обычный (Web)"/>
    <w:basedOn w:val="Style_3_ch"/>
    <w:link w:val="Style_30"/>
    <w:rPr>
      <w:sz w:val="24"/>
    </w:rPr>
  </w:style>
  <w:style w:styleId="Style_31" w:type="paragraph">
    <w:name w:val="Выделение1"/>
    <w:basedOn w:val="Style_17"/>
    <w:link w:val="Style_31_ch"/>
    <w:rPr>
      <w:i w:val="1"/>
    </w:rPr>
  </w:style>
  <w:style w:styleId="Style_31_ch" w:type="character">
    <w:name w:val="Выделение1"/>
    <w:basedOn w:val="Style_17_ch"/>
    <w:link w:val="Style_31"/>
    <w:rPr>
      <w:i w:val="1"/>
    </w:rPr>
  </w:style>
  <w:style w:styleId="Style_32" w:type="paragraph">
    <w:name w:val="heading 5"/>
    <w:basedOn w:val="Style_3"/>
    <w:next w:val="Style_3"/>
    <w:link w:val="Style_32_ch"/>
    <w:uiPriority w:val="9"/>
    <w:qFormat/>
    <w:pPr>
      <w:keepNext w:val="1"/>
      <w:ind/>
      <w:outlineLvl w:val="4"/>
    </w:pPr>
    <w:rPr>
      <w:sz w:val="24"/>
    </w:rPr>
  </w:style>
  <w:style w:styleId="Style_32_ch" w:type="character">
    <w:name w:val="heading 5"/>
    <w:basedOn w:val="Style_3_ch"/>
    <w:link w:val="Style_32"/>
    <w:rPr>
      <w:sz w:val="24"/>
    </w:rPr>
  </w:style>
  <w:style w:styleId="Style_33" w:type="paragraph">
    <w:name w:val="heading 1"/>
    <w:basedOn w:val="Style_3"/>
    <w:next w:val="Style_3"/>
    <w:link w:val="Style_33_ch"/>
    <w:uiPriority w:val="9"/>
    <w:qFormat/>
    <w:pPr>
      <w:keepNext w:val="1"/>
      <w:ind/>
      <w:jc w:val="both"/>
      <w:outlineLvl w:val="0"/>
    </w:pPr>
    <w:rPr>
      <w:b w:val="1"/>
      <w:sz w:val="24"/>
    </w:rPr>
  </w:style>
  <w:style w:styleId="Style_33_ch" w:type="character">
    <w:name w:val="heading 1"/>
    <w:basedOn w:val="Style_3_ch"/>
    <w:link w:val="Style_33"/>
    <w:rPr>
      <w:b w:val="1"/>
      <w:sz w:val="24"/>
    </w:rPr>
  </w:style>
  <w:style w:styleId="Style_19" w:type="paragraph">
    <w:name w:val="Body Text"/>
    <w:basedOn w:val="Style_3"/>
    <w:link w:val="Style_19_ch"/>
    <w:pPr>
      <w:ind/>
      <w:jc w:val="both"/>
    </w:pPr>
    <w:rPr>
      <w:sz w:val="28"/>
    </w:rPr>
  </w:style>
  <w:style w:styleId="Style_19_ch" w:type="character">
    <w:name w:val="Body Text"/>
    <w:basedOn w:val="Style_3_ch"/>
    <w:link w:val="Style_19"/>
    <w:rPr>
      <w:sz w:val="28"/>
    </w:rPr>
  </w:style>
  <w:style w:styleId="Style_34" w:type="paragraph">
    <w:name w:val="Заголовок"/>
    <w:basedOn w:val="Style_3"/>
    <w:next w:val="Style_19"/>
    <w:link w:val="Style_34_ch"/>
    <w:pPr>
      <w:keepNext w:val="1"/>
      <w:spacing w:after="120" w:before="240"/>
      <w:ind/>
    </w:pPr>
    <w:rPr>
      <w:rFonts w:ascii="Arial" w:hAnsi="Arial"/>
      <w:sz w:val="28"/>
    </w:rPr>
  </w:style>
  <w:style w:styleId="Style_34_ch" w:type="character">
    <w:name w:val="Заголовок"/>
    <w:basedOn w:val="Style_3_ch"/>
    <w:link w:val="Style_34"/>
    <w:rPr>
      <w:rFonts w:ascii="Arial" w:hAnsi="Arial"/>
      <w:sz w:val="28"/>
    </w:rPr>
  </w:style>
  <w:style w:styleId="Style_35" w:type="paragraph">
    <w:name w:val="Номер страницы1"/>
    <w:basedOn w:val="Style_26"/>
    <w:link w:val="Style_35_ch"/>
  </w:style>
  <w:style w:styleId="Style_35_ch" w:type="character">
    <w:name w:val="Номер страницы1"/>
    <w:basedOn w:val="Style_26_ch"/>
    <w:link w:val="Style_35"/>
  </w:style>
  <w:style w:styleId="Style_36" w:type="paragraph">
    <w:name w:val="WW-Body Text 2"/>
    <w:basedOn w:val="Style_3"/>
    <w:link w:val="Style_36_ch"/>
    <w:pPr>
      <w:ind w:firstLine="567" w:left="0"/>
    </w:pPr>
    <w:rPr>
      <w:b w:val="1"/>
      <w:sz w:val="28"/>
    </w:rPr>
  </w:style>
  <w:style w:styleId="Style_36_ch" w:type="character">
    <w:name w:val="WW-Body Text 2"/>
    <w:basedOn w:val="Style_3_ch"/>
    <w:link w:val="Style_36"/>
    <w:rPr>
      <w:b w:val="1"/>
      <w:sz w:val="28"/>
    </w:rPr>
  </w:style>
  <w:style w:styleId="Style_37" w:type="paragraph">
    <w:name w:val="Hyperlink"/>
    <w:link w:val="Style_37_ch"/>
    <w:rPr>
      <w:color w:val="0000FF"/>
      <w:u w:val="single"/>
    </w:rPr>
  </w:style>
  <w:style w:styleId="Style_37_ch" w:type="character">
    <w:name w:val="Hyperlink"/>
    <w:link w:val="Style_37"/>
    <w:rPr>
      <w:color w:val="0000FF"/>
      <w:u w:val="single"/>
    </w:rPr>
  </w:style>
  <w:style w:styleId="Style_38" w:type="paragraph">
    <w:name w:val="Footnote"/>
    <w:link w:val="Style_38_ch"/>
    <w:pPr>
      <w:ind w:firstLine="851" w:left="0"/>
      <w:jc w:val="both"/>
    </w:pPr>
    <w:rPr>
      <w:rFonts w:ascii="XO Thames" w:hAnsi="XO Thames"/>
      <w:sz w:val="22"/>
    </w:rPr>
  </w:style>
  <w:style w:styleId="Style_38_ch" w:type="character">
    <w:name w:val="Footnote"/>
    <w:link w:val="Style_38"/>
    <w:rPr>
      <w:rFonts w:ascii="XO Thames" w:hAnsi="XO Thames"/>
      <w:sz w:val="22"/>
    </w:rPr>
  </w:style>
  <w:style w:styleId="Style_39" w:type="paragraph">
    <w:name w:val="heading 8"/>
    <w:basedOn w:val="Style_3"/>
    <w:next w:val="Style_3"/>
    <w:link w:val="Style_39_ch"/>
    <w:uiPriority w:val="9"/>
    <w:qFormat/>
    <w:pPr>
      <w:keepNext w:val="1"/>
      <w:ind/>
      <w:jc w:val="right"/>
      <w:outlineLvl w:val="7"/>
    </w:pPr>
    <w:rPr>
      <w:b w:val="1"/>
      <w:sz w:val="28"/>
    </w:rPr>
  </w:style>
  <w:style w:styleId="Style_39_ch" w:type="character">
    <w:name w:val="heading 8"/>
    <w:basedOn w:val="Style_3_ch"/>
    <w:link w:val="Style_39"/>
    <w:rPr>
      <w:b w:val="1"/>
      <w:sz w:val="28"/>
    </w:rPr>
  </w:style>
  <w:style w:styleId="Style_40" w:type="paragraph">
    <w:name w:val="toc 1"/>
    <w:next w:val="Style_3"/>
    <w:link w:val="Style_40_ch"/>
    <w:uiPriority w:val="39"/>
    <w:rPr>
      <w:rFonts w:ascii="XO Thames" w:hAnsi="XO Thames"/>
      <w:b w:val="1"/>
      <w:sz w:val="28"/>
    </w:rPr>
  </w:style>
  <w:style w:styleId="Style_40_ch" w:type="character">
    <w:name w:val="toc 1"/>
    <w:link w:val="Style_40"/>
    <w:rPr>
      <w:rFonts w:ascii="XO Thames" w:hAnsi="XO Thames"/>
      <w:b w:val="1"/>
      <w:sz w:val="28"/>
    </w:rPr>
  </w:style>
  <w:style w:styleId="Style_41" w:type="paragraph">
    <w:name w:val="ConsTitle"/>
    <w:link w:val="Style_41_ch"/>
    <w:pPr>
      <w:widowControl w:val="0"/>
      <w:ind w:right="19772"/>
    </w:pPr>
    <w:rPr>
      <w:rFonts w:ascii="Arial" w:hAnsi="Arial"/>
      <w:b w:val="1"/>
      <w:sz w:val="16"/>
    </w:rPr>
  </w:style>
  <w:style w:styleId="Style_41_ch" w:type="character">
    <w:name w:val="ConsTitle"/>
    <w:link w:val="Style_41"/>
    <w:rPr>
      <w:rFonts w:ascii="Arial" w:hAnsi="Arial"/>
      <w:b w:val="1"/>
      <w:sz w:val="16"/>
    </w:rPr>
  </w:style>
  <w:style w:styleId="Style_42" w:type="paragraph">
    <w:name w:val="Default Paragraph Font"/>
    <w:link w:val="Style_42_ch"/>
  </w:style>
  <w:style w:styleId="Style_42_ch" w:type="character">
    <w:name w:val="Default Paragraph Font"/>
    <w:link w:val="Style_42"/>
  </w:style>
  <w:style w:styleId="Style_43" w:type="paragraph">
    <w:name w:val="Header and Footer"/>
    <w:link w:val="Style_43_ch"/>
    <w:pPr>
      <w:ind/>
      <w:jc w:val="both"/>
    </w:pPr>
    <w:rPr>
      <w:rFonts w:ascii="XO Thames" w:hAnsi="XO Thames"/>
    </w:rPr>
  </w:style>
  <w:style w:styleId="Style_43_ch" w:type="character">
    <w:name w:val="Header and Footer"/>
    <w:link w:val="Style_43"/>
    <w:rPr>
      <w:rFonts w:ascii="XO Thames" w:hAnsi="XO Thames"/>
    </w:rPr>
  </w:style>
  <w:style w:styleId="Style_44" w:type="paragraph">
    <w:name w:val="HTML Preformatted"/>
    <w:basedOn w:val="Style_3"/>
    <w:link w:val="Style_44_ch"/>
    <w:pPr>
      <w:tabs>
        <w:tab w:leader="none" w:pos="916" w:val="left"/>
        <w:tab w:leader="none" w:pos="1832" w:val="left"/>
        <w:tab w:leader="none" w:pos="2748" w:val="left"/>
        <w:tab w:leader="none" w:pos="3664" w:val="left"/>
        <w:tab w:leader="none" w:pos="4580" w:val="left"/>
        <w:tab w:leader="none" w:pos="5496" w:val="left"/>
        <w:tab w:leader="none" w:pos="6412" w:val="left"/>
        <w:tab w:leader="none" w:pos="7328" w:val="left"/>
        <w:tab w:leader="none" w:pos="8244" w:val="left"/>
        <w:tab w:leader="none" w:pos="9160" w:val="left"/>
        <w:tab w:leader="none" w:pos="10076" w:val="left"/>
        <w:tab w:leader="none" w:pos="10992" w:val="left"/>
        <w:tab w:leader="none" w:pos="11908" w:val="left"/>
        <w:tab w:leader="none" w:pos="12824" w:val="left"/>
        <w:tab w:leader="none" w:pos="13740" w:val="left"/>
        <w:tab w:leader="none" w:pos="14656" w:val="left"/>
      </w:tabs>
      <w:ind/>
    </w:pPr>
    <w:rPr>
      <w:rFonts w:ascii="Courier New" w:hAnsi="Courier New"/>
    </w:rPr>
  </w:style>
  <w:style w:styleId="Style_44_ch" w:type="character">
    <w:name w:val="HTML Preformatted"/>
    <w:basedOn w:val="Style_3_ch"/>
    <w:link w:val="Style_44"/>
    <w:rPr>
      <w:rFonts w:ascii="Courier New" w:hAnsi="Courier New"/>
    </w:rPr>
  </w:style>
  <w:style w:styleId="Style_45" w:type="paragraph">
    <w:name w:val="No Spacing"/>
    <w:link w:val="Style_45_ch"/>
    <w:rPr>
      <w:rFonts w:ascii="Calibri" w:hAnsi="Calibri"/>
      <w:sz w:val="22"/>
    </w:rPr>
  </w:style>
  <w:style w:styleId="Style_45_ch" w:type="character">
    <w:name w:val="No Spacing"/>
    <w:link w:val="Style_45"/>
    <w:rPr>
      <w:rFonts w:ascii="Calibri" w:hAnsi="Calibri"/>
      <w:sz w:val="22"/>
    </w:rPr>
  </w:style>
  <w:style w:styleId="Style_46" w:type="paragraph">
    <w:name w:val="WW-Body Text 21"/>
    <w:basedOn w:val="Style_3"/>
    <w:link w:val="Style_46_ch"/>
    <w:pPr>
      <w:ind w:firstLine="567" w:left="0"/>
    </w:pPr>
    <w:rPr>
      <w:sz w:val="28"/>
    </w:rPr>
  </w:style>
  <w:style w:styleId="Style_46_ch" w:type="character">
    <w:name w:val="WW-Body Text 21"/>
    <w:basedOn w:val="Style_3_ch"/>
    <w:link w:val="Style_46"/>
    <w:rPr>
      <w:sz w:val="28"/>
    </w:rPr>
  </w:style>
  <w:style w:styleId="Style_47" w:type="paragraph">
    <w:name w:val="toc 9"/>
    <w:next w:val="Style_3"/>
    <w:link w:val="Style_47_ch"/>
    <w:uiPriority w:val="39"/>
    <w:pPr>
      <w:ind w:firstLine="0" w:left="1600"/>
    </w:pPr>
    <w:rPr>
      <w:rFonts w:ascii="XO Thames" w:hAnsi="XO Thames"/>
      <w:sz w:val="28"/>
    </w:rPr>
  </w:style>
  <w:style w:styleId="Style_47_ch" w:type="character">
    <w:name w:val="toc 9"/>
    <w:link w:val="Style_47"/>
    <w:rPr>
      <w:rFonts w:ascii="XO Thames" w:hAnsi="XO Thames"/>
      <w:sz w:val="28"/>
    </w:rPr>
  </w:style>
  <w:style w:styleId="Style_48" w:type="paragraph">
    <w:name w:val="WW-Body Text 212"/>
    <w:basedOn w:val="Style_3"/>
    <w:link w:val="Style_48_ch"/>
    <w:pPr>
      <w:ind/>
      <w:jc w:val="both"/>
    </w:pPr>
    <w:rPr>
      <w:sz w:val="24"/>
    </w:rPr>
  </w:style>
  <w:style w:styleId="Style_48_ch" w:type="character">
    <w:name w:val="WW-Body Text 212"/>
    <w:basedOn w:val="Style_3_ch"/>
    <w:link w:val="Style_48"/>
    <w:rPr>
      <w:sz w:val="24"/>
    </w:rPr>
  </w:style>
  <w:style w:styleId="Style_49" w:type="paragraph">
    <w:name w:val="WW-Body Text 21234"/>
    <w:basedOn w:val="Style_3"/>
    <w:link w:val="Style_49_ch"/>
    <w:pPr>
      <w:ind w:firstLine="708" w:left="0"/>
      <w:jc w:val="both"/>
    </w:pPr>
    <w:rPr>
      <w:sz w:val="28"/>
    </w:rPr>
  </w:style>
  <w:style w:styleId="Style_49_ch" w:type="character">
    <w:name w:val="WW-Body Text 21234"/>
    <w:basedOn w:val="Style_3_ch"/>
    <w:link w:val="Style_49"/>
    <w:rPr>
      <w:sz w:val="28"/>
    </w:rPr>
  </w:style>
  <w:style w:styleId="Style_50" w:type="paragraph">
    <w:name w:val="Указатель1"/>
    <w:basedOn w:val="Style_3"/>
    <w:link w:val="Style_50_ch"/>
    <w:rPr>
      <w:rFonts w:ascii="Arial" w:hAnsi="Arial"/>
    </w:rPr>
  </w:style>
  <w:style w:styleId="Style_50_ch" w:type="character">
    <w:name w:val="Указатель1"/>
    <w:basedOn w:val="Style_3_ch"/>
    <w:link w:val="Style_50"/>
    <w:rPr>
      <w:rFonts w:ascii="Arial" w:hAnsi="Arial"/>
    </w:rPr>
  </w:style>
  <w:style w:styleId="Style_51" w:type="paragraph">
    <w:name w:val="toc 8"/>
    <w:next w:val="Style_3"/>
    <w:link w:val="Style_51_ch"/>
    <w:uiPriority w:val="39"/>
    <w:pPr>
      <w:ind w:firstLine="0" w:left="1400"/>
    </w:pPr>
    <w:rPr>
      <w:rFonts w:ascii="XO Thames" w:hAnsi="XO Thames"/>
      <w:sz w:val="28"/>
    </w:rPr>
  </w:style>
  <w:style w:styleId="Style_51_ch" w:type="character">
    <w:name w:val="toc 8"/>
    <w:link w:val="Style_51"/>
    <w:rPr>
      <w:rFonts w:ascii="XO Thames" w:hAnsi="XO Thames"/>
      <w:sz w:val="28"/>
    </w:rPr>
  </w:style>
  <w:style w:styleId="Style_52" w:type="paragraph">
    <w:name w:val="Balloon Text"/>
    <w:basedOn w:val="Style_3"/>
    <w:link w:val="Style_52_ch"/>
    <w:rPr>
      <w:rFonts w:ascii="Tahoma" w:hAnsi="Tahoma"/>
      <w:sz w:val="16"/>
    </w:rPr>
  </w:style>
  <w:style w:styleId="Style_52_ch" w:type="character">
    <w:name w:val="Balloon Text"/>
    <w:basedOn w:val="Style_3_ch"/>
    <w:link w:val="Style_52"/>
    <w:rPr>
      <w:rFonts w:ascii="Tahoma" w:hAnsi="Tahoma"/>
      <w:sz w:val="16"/>
    </w:rPr>
  </w:style>
  <w:style w:styleId="Style_53" w:type="paragraph">
    <w:name w:val="List"/>
    <w:basedOn w:val="Style_19"/>
    <w:link w:val="Style_53_ch"/>
    <w:rPr>
      <w:rFonts w:ascii="Arial" w:hAnsi="Arial"/>
    </w:rPr>
  </w:style>
  <w:style w:styleId="Style_53_ch" w:type="character">
    <w:name w:val="List"/>
    <w:basedOn w:val="Style_19_ch"/>
    <w:link w:val="Style_53"/>
    <w:rPr>
      <w:rFonts w:ascii="Arial" w:hAnsi="Arial"/>
    </w:rPr>
  </w:style>
  <w:style w:styleId="Style_54" w:type="paragraph">
    <w:name w:val="Знак Знак Знак Знак"/>
    <w:basedOn w:val="Style_3"/>
    <w:link w:val="Style_54_ch"/>
    <w:pPr>
      <w:spacing w:afterAutospacing="on" w:beforeAutospacing="on"/>
      <w:ind/>
    </w:pPr>
    <w:rPr>
      <w:rFonts w:ascii="Tahoma" w:hAnsi="Tahoma"/>
    </w:rPr>
  </w:style>
  <w:style w:styleId="Style_54_ch" w:type="character">
    <w:name w:val="Знак Знак Знак Знак"/>
    <w:basedOn w:val="Style_3_ch"/>
    <w:link w:val="Style_54"/>
    <w:rPr>
      <w:rFonts w:ascii="Tahoma" w:hAnsi="Tahoma"/>
    </w:rPr>
  </w:style>
  <w:style w:styleId="Style_55" w:type="paragraph">
    <w:name w:val="Знак Знак2 Char Char Знак Знак Char Char Знак Знак Char Char Знак Знак Char Char Знак Знак Char Char Знак Знак Char Char Знак Знак Char Char Знак Знак Char Char"/>
    <w:basedOn w:val="Style_3"/>
    <w:link w:val="Style_55_ch"/>
    <w:pPr>
      <w:spacing w:afterAutospacing="on" w:beforeAutospacing="on"/>
      <w:ind/>
    </w:pPr>
    <w:rPr>
      <w:rFonts w:ascii="Tahoma" w:hAnsi="Tahoma"/>
    </w:rPr>
  </w:style>
  <w:style w:styleId="Style_55_ch" w:type="character">
    <w:name w:val="Знак Знак2 Char Char Знак Знак Char Char Знак Знак Char Char Знак Знак Char Char Знак Знак Char Char Знак Знак Char Char Знак Знак Char Char Знак Знак Char Char"/>
    <w:basedOn w:val="Style_3_ch"/>
    <w:link w:val="Style_55"/>
    <w:rPr>
      <w:rFonts w:ascii="Tahoma" w:hAnsi="Tahoma"/>
    </w:rPr>
  </w:style>
  <w:style w:styleId="Style_56" w:type="paragraph">
    <w:name w:val="Body Text 3"/>
    <w:basedOn w:val="Style_3"/>
    <w:link w:val="Style_56_ch"/>
    <w:rPr>
      <w:sz w:val="22"/>
    </w:rPr>
  </w:style>
  <w:style w:styleId="Style_56_ch" w:type="character">
    <w:name w:val="Body Text 3"/>
    <w:basedOn w:val="Style_3_ch"/>
    <w:link w:val="Style_56"/>
    <w:rPr>
      <w:sz w:val="22"/>
    </w:rPr>
  </w:style>
  <w:style w:styleId="Style_57" w:type="paragraph">
    <w:name w:val="toc 5"/>
    <w:next w:val="Style_3"/>
    <w:link w:val="Style_57_ch"/>
    <w:uiPriority w:val="39"/>
    <w:pPr>
      <w:ind w:firstLine="0" w:left="800"/>
    </w:pPr>
    <w:rPr>
      <w:rFonts w:ascii="XO Thames" w:hAnsi="XO Thames"/>
      <w:sz w:val="28"/>
    </w:rPr>
  </w:style>
  <w:style w:styleId="Style_57_ch" w:type="character">
    <w:name w:val="toc 5"/>
    <w:link w:val="Style_57"/>
    <w:rPr>
      <w:rFonts w:ascii="XO Thames" w:hAnsi="XO Thames"/>
      <w:sz w:val="28"/>
    </w:rPr>
  </w:style>
  <w:style w:styleId="Style_58" w:type="paragraph">
    <w:name w:val="footer"/>
    <w:basedOn w:val="Style_3"/>
    <w:link w:val="Style_58_ch"/>
    <w:pPr>
      <w:tabs>
        <w:tab w:leader="none" w:pos="4536" w:val="center"/>
        <w:tab w:leader="none" w:pos="9072" w:val="right"/>
      </w:tabs>
      <w:ind/>
    </w:pPr>
  </w:style>
  <w:style w:styleId="Style_58_ch" w:type="character">
    <w:name w:val="footer"/>
    <w:basedOn w:val="Style_3_ch"/>
    <w:link w:val="Style_58"/>
  </w:style>
  <w:style w:styleId="Style_23" w:type="paragraph">
    <w:name w:val="Содержимое таблицы"/>
    <w:basedOn w:val="Style_3"/>
    <w:link w:val="Style_23_ch"/>
  </w:style>
  <w:style w:styleId="Style_23_ch" w:type="character">
    <w:name w:val="Содержимое таблицы"/>
    <w:basedOn w:val="Style_3_ch"/>
    <w:link w:val="Style_23"/>
  </w:style>
  <w:style w:styleId="Style_59" w:type="paragraph">
    <w:name w:val="Таблицы (моноширинный)"/>
    <w:basedOn w:val="Style_3"/>
    <w:next w:val="Style_3"/>
    <w:link w:val="Style_59_ch"/>
    <w:pPr>
      <w:widowControl w:val="0"/>
      <w:ind/>
      <w:jc w:val="both"/>
    </w:pPr>
    <w:rPr>
      <w:rFonts w:ascii="Courier New" w:hAnsi="Courier New"/>
    </w:rPr>
  </w:style>
  <w:style w:styleId="Style_59_ch" w:type="character">
    <w:name w:val="Таблицы (моноширинный)"/>
    <w:basedOn w:val="Style_3_ch"/>
    <w:link w:val="Style_59"/>
    <w:rPr>
      <w:rFonts w:ascii="Courier New" w:hAnsi="Courier New"/>
    </w:rPr>
  </w:style>
  <w:style w:styleId="Style_60" w:type="paragraph">
    <w:name w:val="Subtitle"/>
    <w:next w:val="Style_3"/>
    <w:link w:val="Style_60_ch"/>
    <w:uiPriority w:val="11"/>
    <w:qFormat/>
    <w:pPr>
      <w:ind/>
      <w:jc w:val="both"/>
    </w:pPr>
    <w:rPr>
      <w:rFonts w:ascii="XO Thames" w:hAnsi="XO Thames"/>
      <w:i w:val="1"/>
      <w:sz w:val="24"/>
    </w:rPr>
  </w:style>
  <w:style w:styleId="Style_60_ch" w:type="character">
    <w:name w:val="Subtitle"/>
    <w:link w:val="Style_60"/>
    <w:rPr>
      <w:rFonts w:ascii="XO Thames" w:hAnsi="XO Thames"/>
      <w:i w:val="1"/>
      <w:sz w:val="24"/>
    </w:rPr>
  </w:style>
  <w:style w:styleId="Style_61" w:type="paragraph">
    <w:name w:val="Normal (Web)"/>
    <w:basedOn w:val="Style_3"/>
    <w:link w:val="Style_61_ch"/>
    <w:pPr>
      <w:spacing w:after="119" w:before="100"/>
      <w:ind/>
    </w:pPr>
    <w:rPr>
      <w:sz w:val="24"/>
    </w:rPr>
  </w:style>
  <w:style w:styleId="Style_61_ch" w:type="character">
    <w:name w:val="Normal (Web)"/>
    <w:basedOn w:val="Style_3_ch"/>
    <w:link w:val="Style_61"/>
    <w:rPr>
      <w:sz w:val="24"/>
    </w:rPr>
  </w:style>
  <w:style w:styleId="Style_62" w:type="paragraph">
    <w:name w:val="ConsNormal"/>
    <w:link w:val="Style_62_ch"/>
    <w:pPr>
      <w:widowControl w:val="0"/>
      <w:ind w:firstLine="720" w:left="0" w:right="19772"/>
    </w:pPr>
    <w:rPr>
      <w:rFonts w:ascii="Arial" w:hAnsi="Arial"/>
    </w:rPr>
  </w:style>
  <w:style w:styleId="Style_62_ch" w:type="character">
    <w:name w:val="ConsNormal"/>
    <w:link w:val="Style_62"/>
    <w:rPr>
      <w:rFonts w:ascii="Arial" w:hAnsi="Arial"/>
    </w:rPr>
  </w:style>
  <w:style w:styleId="Style_63" w:type="paragraph">
    <w:name w:val="Title"/>
    <w:next w:val="Style_3"/>
    <w:link w:val="Style_63_ch"/>
    <w:uiPriority w:val="10"/>
    <w:qFormat/>
    <w:pPr>
      <w:spacing w:after="567" w:before="567"/>
      <w:ind/>
      <w:jc w:val="center"/>
    </w:pPr>
    <w:rPr>
      <w:rFonts w:ascii="XO Thames" w:hAnsi="XO Thames"/>
      <w:b w:val="1"/>
      <w:caps w:val="1"/>
      <w:sz w:val="40"/>
    </w:rPr>
  </w:style>
  <w:style w:styleId="Style_63_ch" w:type="character">
    <w:name w:val="Title"/>
    <w:link w:val="Style_63"/>
    <w:rPr>
      <w:rFonts w:ascii="XO Thames" w:hAnsi="XO Thames"/>
      <w:b w:val="1"/>
      <w:caps w:val="1"/>
      <w:sz w:val="40"/>
    </w:rPr>
  </w:style>
  <w:style w:styleId="Style_64" w:type="paragraph">
    <w:name w:val="heading 4"/>
    <w:basedOn w:val="Style_3"/>
    <w:next w:val="Style_3"/>
    <w:link w:val="Style_64_ch"/>
    <w:uiPriority w:val="9"/>
    <w:qFormat/>
    <w:pPr>
      <w:keepNext w:val="1"/>
      <w:ind/>
      <w:jc w:val="center"/>
      <w:outlineLvl w:val="3"/>
    </w:pPr>
    <w:rPr>
      <w:sz w:val="24"/>
    </w:rPr>
  </w:style>
  <w:style w:styleId="Style_64_ch" w:type="character">
    <w:name w:val="heading 4"/>
    <w:basedOn w:val="Style_3_ch"/>
    <w:link w:val="Style_64"/>
    <w:rPr>
      <w:sz w:val="24"/>
    </w:rPr>
  </w:style>
  <w:style w:styleId="Style_65" w:type="paragraph">
    <w:name w:val="WW-Body Text 212345"/>
    <w:basedOn w:val="Style_3"/>
    <w:link w:val="Style_65_ch"/>
    <w:rPr>
      <w:sz w:val="28"/>
    </w:rPr>
  </w:style>
  <w:style w:styleId="Style_65_ch" w:type="character">
    <w:name w:val="WW-Body Text 212345"/>
    <w:basedOn w:val="Style_3_ch"/>
    <w:link w:val="Style_65"/>
    <w:rPr>
      <w:sz w:val="28"/>
    </w:rPr>
  </w:style>
  <w:style w:styleId="Style_66" w:type="paragraph">
    <w:name w:val="heading 2"/>
    <w:basedOn w:val="Style_3"/>
    <w:next w:val="Style_3"/>
    <w:link w:val="Style_66_ch"/>
    <w:uiPriority w:val="9"/>
    <w:qFormat/>
    <w:pPr>
      <w:keepNext w:val="1"/>
      <w:ind/>
      <w:jc w:val="both"/>
      <w:outlineLvl w:val="1"/>
    </w:pPr>
    <w:rPr>
      <w:sz w:val="24"/>
    </w:rPr>
  </w:style>
  <w:style w:styleId="Style_66_ch" w:type="character">
    <w:name w:val="heading 2"/>
    <w:basedOn w:val="Style_3_ch"/>
    <w:link w:val="Style_66"/>
    <w:rPr>
      <w:sz w:val="24"/>
    </w:rPr>
  </w:style>
  <w:style w:styleId="Style_67" w:type="paragraph">
    <w:name w:val="Body Text Indent 2"/>
    <w:basedOn w:val="Style_3"/>
    <w:link w:val="Style_67_ch"/>
    <w:pPr>
      <w:spacing w:after="120" w:line="480" w:lineRule="auto"/>
      <w:ind w:firstLine="0" w:left="283"/>
    </w:pPr>
  </w:style>
  <w:style w:styleId="Style_67_ch" w:type="character">
    <w:name w:val="Body Text Indent 2"/>
    <w:basedOn w:val="Style_3_ch"/>
    <w:link w:val="Style_67"/>
  </w:style>
  <w:style w:styleId="Style_17" w:type="paragraph">
    <w:name w:val="Основной шрифт абзаца1"/>
    <w:link w:val="Style_17_ch"/>
  </w:style>
  <w:style w:styleId="Style_17_ch" w:type="character">
    <w:name w:val="Основной шрифт абзаца1"/>
    <w:link w:val="Style_17"/>
  </w:style>
  <w:style w:styleId="Style_68" w:type="paragraph">
    <w:name w:val="ConsPlusNormal"/>
    <w:link w:val="Style_68_ch"/>
    <w:pPr>
      <w:widowControl w:val="0"/>
      <w:ind w:firstLine="720" w:left="0"/>
    </w:pPr>
    <w:rPr>
      <w:rFonts w:ascii="Arial" w:hAnsi="Arial"/>
    </w:rPr>
  </w:style>
  <w:style w:styleId="Style_68_ch" w:type="character">
    <w:name w:val="ConsPlusNormal"/>
    <w:link w:val="Style_68"/>
    <w:rPr>
      <w:rFonts w:ascii="Arial" w:hAnsi="Arial"/>
    </w:rPr>
  </w:style>
  <w:style w:styleId="Style_2" w:type="paragraph">
    <w:name w:val="Обычный1"/>
    <w:link w:val="Style_2_ch"/>
  </w:style>
  <w:style w:styleId="Style_2_ch" w:type="character">
    <w:name w:val="Обычный1"/>
    <w:link w:val="Style_2"/>
  </w:style>
  <w:style w:styleId="Style_69" w:type="paragraph">
    <w:name w:val="heading 6"/>
    <w:basedOn w:val="Style_3"/>
    <w:next w:val="Style_3"/>
    <w:link w:val="Style_69_ch"/>
    <w:uiPriority w:val="9"/>
    <w:qFormat/>
    <w:pPr>
      <w:keepNext w:val="1"/>
      <w:tabs>
        <w:tab w:leader="none" w:pos="4170" w:val="left"/>
      </w:tabs>
      <w:ind/>
      <w:outlineLvl w:val="5"/>
    </w:pPr>
    <w:rPr>
      <w:sz w:val="28"/>
    </w:rPr>
  </w:style>
  <w:style w:styleId="Style_69_ch" w:type="character">
    <w:name w:val="heading 6"/>
    <w:basedOn w:val="Style_3_ch"/>
    <w:link w:val="Style_69"/>
    <w:rPr>
      <w:sz w:val="28"/>
    </w:rPr>
  </w:style>
  <w:style w:default="1" w:styleId="Style_1" w:type="table">
    <w:name w:val="Normal Table"/>
    <w:tblPr>
      <w:tblInd w:type="dxa" w:w="0"/>
      <w:tblCellMar>
        <w:top w:type="dxa" w:w="0"/>
        <w:left w:type="dxa" w:w="108"/>
        <w:bottom w:type="dxa" w:w="0"/>
        <w:right w:type="dxa" w:w="108"/>
      </w:tblCellMar>
    </w:tblPr>
  </w:style>
  <w:style w:styleId="Style_70" w:type="table">
    <w:name w:val="Table Grid"/>
    <w:basedOn w:val="Style_1"/>
    <w:tblPr>
      <w:tblBorders>
        <w:top w:color="000000" w:sz="4" w:val="single"/>
        <w:left w:color="000000" w:sz="4" w:val="single"/>
        <w:bottom w:color="000000" w:sz="4" w:val="single"/>
        <w:right w:color="000000" w:sz="4" w:val="single"/>
        <w:insideH w:color="000000" w:sz="4" w:val="single"/>
        <w:insideV w:color="000000" w:sz="4" w:val="single"/>
      </w:tblBorders>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10" Target="numbering.xml" Type="http://schemas.openxmlformats.org/officeDocument/2006/relationships/numbering"/>
  <Relationship Id="rId7" Target="stylesWithEffects.xml" Type="http://schemas.microsoft.com/office/2007/relationships/stylesWithEffects"/>
  <Relationship Id="rId6" Target="styles.xml" Type="http://schemas.openxmlformats.org/officeDocument/2006/relationships/styles"/>
  <Relationship Id="rId9" Target="theme/theme1.xml" Type="http://schemas.openxmlformats.org/officeDocument/2006/relationships/theme"/>
  <Relationship Id="rId5" Target="settings.xml" Type="http://schemas.openxmlformats.org/officeDocument/2006/relationships/settings"/>
  <Relationship Id="rId8" Target="webSettings.xml" Type="http://schemas.openxmlformats.org/officeDocument/2006/relationships/webSettings"/>
  <Relationship Id="rId4" Target="fontTable.xml" Type="http://schemas.openxmlformats.org/officeDocument/2006/relationships/fontTable"/>
  <Relationship Id="rId3" Target="media/1.jpeg" Type="http://schemas.openxmlformats.org/officeDocument/2006/relationships/image"/>
  <Relationship Id="rId2" Target="footer2.xml" Type="http://schemas.openxmlformats.org/officeDocument/2006/relationships/footer"/>
  <Relationship Id="rId1" Target="header1.xml" Type="http://schemas.openxmlformats.org/officeDocument/2006/relationships/header"/>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MyOffice-CoreFramework-Windows/25</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2025-01-28T08:32:44Z</dcterms:modified>
</cp:coreProperties>
</file>