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Опыт педагогической деятельности учителя начальных классов МБОУ </w:t>
      </w:r>
      <w:r>
        <w:rPr>
          <w:rFonts w:ascii="Times New Roman" w:hAnsi="Times New Roman"/>
          <w:b w:val="1"/>
          <w:sz w:val="28"/>
        </w:rPr>
        <w:t>Гашунской</w:t>
      </w:r>
      <w:r>
        <w:rPr>
          <w:rFonts w:ascii="Times New Roman" w:hAnsi="Times New Roman"/>
          <w:b w:val="1"/>
          <w:sz w:val="28"/>
        </w:rPr>
        <w:t xml:space="preserve"> СОШ № 4 п. Байков</w:t>
      </w:r>
    </w:p>
    <w:p w14:paraId="02000000">
      <w:pPr>
        <w:spacing w:after="120" w:before="120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Шахаевой</w:t>
      </w:r>
      <w:r>
        <w:rPr>
          <w:rFonts w:ascii="Times New Roman" w:hAnsi="Times New Roman"/>
          <w:b w:val="1"/>
          <w:sz w:val="28"/>
        </w:rPr>
        <w:t xml:space="preserve"> Ю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>. п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>о теме:</w:t>
      </w:r>
    </w:p>
    <w:p w14:paraId="03000000">
      <w:pPr>
        <w:spacing w:after="120" w:before="120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Style w:val="Style_1_ch"/>
          <w:b w:val="1"/>
          <w:sz w:val="28"/>
        </w:rPr>
        <w:t>Патриотическое воспитание</w:t>
      </w:r>
      <w:r>
        <w:rPr>
          <w:rFonts w:ascii="Times New Roman" w:hAnsi="Times New Roman"/>
          <w:b w:val="1"/>
          <w:sz w:val="28"/>
        </w:rPr>
        <w:t xml:space="preserve"> младших школьников на основе культурно-исторических</w:t>
      </w:r>
      <w:r>
        <w:rPr>
          <w:rFonts w:ascii="Times New Roman" w:hAnsi="Times New Roman"/>
          <w:b w:val="1"/>
          <w:sz w:val="28"/>
        </w:rPr>
        <w:t xml:space="preserve">, семейных </w:t>
      </w:r>
      <w:r>
        <w:rPr>
          <w:rFonts w:ascii="Times New Roman" w:hAnsi="Times New Roman"/>
          <w:b w:val="1"/>
          <w:sz w:val="28"/>
        </w:rPr>
        <w:t>ценностей и традиций Донского края»</w:t>
      </w:r>
    </w:p>
    <w:p w14:paraId="04000000">
      <w:pPr>
        <w:spacing w:after="150" w:beforeAutospacing="on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моей деятельности </w:t>
      </w:r>
      <w:r>
        <w:rPr>
          <w:rFonts w:ascii="Times New Roman" w:hAnsi="Times New Roman"/>
          <w:sz w:val="28"/>
        </w:rPr>
        <w:t>– воспитание патриотических чувств, любви к своей семье и уважения к своей малой Родине, её истории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Реализацию данной цели осуществляла через решение следующих задач:</w:t>
      </w:r>
    </w:p>
    <w:p w14:paraId="0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сохранение культурных ценностей и казачьих традиций и их </w:t>
      </w:r>
    </w:p>
    <w:p w14:paraId="0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распространение в образовательной среде;</w:t>
      </w:r>
    </w:p>
    <w:p w14:paraId="0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сохранение, поддержка и пропаганда уникальной традиционной песенной культуры казачества;</w:t>
      </w:r>
    </w:p>
    <w:p w14:paraId="0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выявление и развитие творчески</w:t>
      </w:r>
      <w:r>
        <w:rPr>
          <w:rFonts w:ascii="Times New Roman" w:hAnsi="Times New Roman"/>
          <w:sz w:val="28"/>
        </w:rPr>
        <w:t xml:space="preserve"> одаренных детей и подростков;</w:t>
      </w:r>
    </w:p>
    <w:p w14:paraId="0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способствовать</w:t>
      </w:r>
      <w:r>
        <w:rPr>
          <w:rFonts w:ascii="Times New Roman" w:hAnsi="Times New Roman"/>
          <w:sz w:val="28"/>
        </w:rPr>
        <w:t xml:space="preserve"> формировани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активной гражданской позиции</w:t>
      </w:r>
      <w:r>
        <w:rPr>
          <w:rFonts w:ascii="Times New Roman" w:hAnsi="Times New Roman"/>
          <w:sz w:val="28"/>
        </w:rPr>
        <w:t>;</w:t>
      </w:r>
    </w:p>
    <w:p w14:paraId="0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привлечение </w:t>
      </w:r>
      <w:r>
        <w:rPr>
          <w:rFonts w:ascii="Times New Roman" w:hAnsi="Times New Roman"/>
          <w:sz w:val="28"/>
        </w:rPr>
        <w:t xml:space="preserve">к исследовательской деятельности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>;</w:t>
      </w:r>
    </w:p>
    <w:p w14:paraId="0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способствовать активному</w:t>
      </w:r>
      <w:r>
        <w:rPr>
          <w:rFonts w:ascii="Times New Roman" w:hAnsi="Times New Roman"/>
          <w:sz w:val="28"/>
        </w:rPr>
        <w:t xml:space="preserve"> взаимодействи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 семьей и</w:t>
      </w:r>
      <w:r>
        <w:rPr>
          <w:rFonts w:ascii="Times New Roman" w:hAnsi="Times New Roman"/>
          <w:sz w:val="28"/>
        </w:rPr>
        <w:t xml:space="preserve"> социумом по вопросам духовно-</w:t>
      </w:r>
      <w:r>
        <w:rPr>
          <w:rFonts w:ascii="Times New Roman" w:hAnsi="Times New Roman"/>
          <w:sz w:val="28"/>
        </w:rPr>
        <w:t>нравственного воспитания;</w:t>
      </w:r>
    </w:p>
    <w:p w14:paraId="0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использова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дистанционные формы работы с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для достижения новых образовательных результатов в соответствии с программой развития воспитания;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созда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условия для объединен</w:t>
      </w:r>
      <w:r>
        <w:rPr>
          <w:rFonts w:ascii="Times New Roman" w:hAnsi="Times New Roman"/>
          <w:sz w:val="28"/>
        </w:rPr>
        <w:t>ия ребят разных национальностей</w:t>
      </w:r>
      <w:r>
        <w:rPr>
          <w:rFonts w:ascii="Times New Roman" w:hAnsi="Times New Roman"/>
          <w:sz w:val="28"/>
        </w:rPr>
        <w:t xml:space="preserve"> для освоения новых знаний о</w:t>
      </w:r>
      <w:r>
        <w:rPr>
          <w:rFonts w:ascii="Times New Roman" w:hAnsi="Times New Roman"/>
          <w:sz w:val="28"/>
        </w:rPr>
        <w:t xml:space="preserve"> духовной культуре и традициях м</w:t>
      </w:r>
      <w:r>
        <w:rPr>
          <w:rFonts w:ascii="Times New Roman" w:hAnsi="Times New Roman"/>
          <w:sz w:val="28"/>
        </w:rPr>
        <w:t>алой Родины, опираясь на традиционные ценности;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продолж</w:t>
      </w:r>
      <w:r>
        <w:rPr>
          <w:rFonts w:ascii="Times New Roman" w:hAnsi="Times New Roman"/>
          <w:sz w:val="28"/>
        </w:rPr>
        <w:t>ать</w:t>
      </w:r>
      <w:r>
        <w:rPr>
          <w:rFonts w:ascii="Times New Roman" w:hAnsi="Times New Roman"/>
          <w:sz w:val="28"/>
        </w:rPr>
        <w:t xml:space="preserve"> знакомство с культурой других народов, населяющих Ростовскую область;</w:t>
      </w:r>
    </w:p>
    <w:p w14:paraId="0F000000">
      <w:pPr>
        <w:spacing w:after="28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организова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> благотворительные мероприятия</w:t>
      </w:r>
      <w:r>
        <w:rPr>
          <w:rFonts w:ascii="Times New Roman" w:hAnsi="Times New Roman"/>
          <w:b w:val="1"/>
          <w:i w:val="1"/>
          <w:sz w:val="28"/>
        </w:rPr>
        <w:t> </w:t>
      </w:r>
      <w:r>
        <w:rPr>
          <w:rFonts w:ascii="Times New Roman" w:hAnsi="Times New Roman"/>
          <w:sz w:val="28"/>
        </w:rPr>
        <w:t>для детей с ОВЗ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детей из многодетных семей</w:t>
      </w:r>
      <w:r>
        <w:rPr>
          <w:rFonts w:ascii="Times New Roman" w:hAnsi="Times New Roman"/>
          <w:sz w:val="28"/>
        </w:rPr>
        <w:t>, людям пожилого возраста</w:t>
      </w:r>
      <w:r>
        <w:rPr>
          <w:rFonts w:ascii="Times New Roman" w:hAnsi="Times New Roman"/>
          <w:sz w:val="28"/>
        </w:rPr>
        <w:t>.</w:t>
      </w:r>
    </w:p>
    <w:p w14:paraId="10000000">
      <w:pPr>
        <w:spacing w:after="0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u w:val="single"/>
        </w:rPr>
        <w:t>Актуальность темы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роблема патриотического воспитания</w:t>
      </w:r>
      <w:r>
        <w:rPr>
          <w:rFonts w:ascii="Times New Roman" w:hAnsi="Times New Roman"/>
          <w:sz w:val="28"/>
          <w:highlight w:val="white"/>
        </w:rPr>
        <w:t>, сохранения семейных ценностей,</w:t>
      </w:r>
      <w:r>
        <w:rPr>
          <w:rFonts w:ascii="Times New Roman" w:hAnsi="Times New Roman"/>
          <w:sz w:val="28"/>
          <w:highlight w:val="white"/>
        </w:rPr>
        <w:t xml:space="preserve"> в современных условиях является одной из самых актуальных в теории и практики воспитания подрастающего поколения. В 2021 году была принята Государственная программа «Патриотическое воспитание граждан Российской Федерации на 2021-2024 годы». Сегодня, общество, наконец, пришло к необходимости признания того, что патриотизм выражается в преданности высшим нравственным ценностям народа – это благородство и уважительное отношение к Родине.</w:t>
      </w: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Еще в старые времена, на Руси, когда рождался в семье ребенок, было принято печь большой каравай, так как ребенок в семье – это праздник, это – </w:t>
      </w:r>
      <w:r>
        <w:rPr>
          <w:rFonts w:ascii="Times New Roman" w:hAnsi="Times New Roman"/>
          <w:sz w:val="28"/>
        </w:rPr>
        <w:t xml:space="preserve">СЧАСТЬЕ! Старший член семьи отламывал всем по куску каравая или хлеба, даже самому маленькому новорожденному клали в люльку кусочек хлеба. Делали это для того, чтобы все дети семьи знали, что они часть своей семьи, часть народа, часть места, где они </w:t>
      </w:r>
      <w:r>
        <w:rPr>
          <w:rFonts w:ascii="Times New Roman" w:hAnsi="Times New Roman"/>
          <w:sz w:val="28"/>
        </w:rPr>
        <w:t>родились, часть страны</w:t>
      </w:r>
      <w:r>
        <w:rPr>
          <w:rFonts w:ascii="Times New Roman" w:hAnsi="Times New Roman"/>
          <w:sz w:val="28"/>
        </w:rPr>
        <w:t xml:space="preserve">.  Именно поэтому для нас,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расной нитью через все разделы программы</w:t>
      </w:r>
      <w:r>
        <w:rPr>
          <w:rFonts w:ascii="Times New Roman" w:hAnsi="Times New Roman"/>
          <w:sz w:val="28"/>
        </w:rPr>
        <w:t xml:space="preserve"> воспитания</w:t>
      </w:r>
      <w:r>
        <w:rPr>
          <w:rFonts w:ascii="Times New Roman" w:hAnsi="Times New Roman"/>
          <w:sz w:val="28"/>
        </w:rPr>
        <w:t xml:space="preserve"> проходит совместная деятельность педагога, обучающихся и их родителей.</w:t>
      </w:r>
    </w:p>
    <w:p w14:paraId="12000000">
      <w:pPr>
        <w:pStyle w:val="Style_2"/>
        <w:spacing w:after="150" w:before="0" w:line="276" w:lineRule="auto"/>
        <w:ind w:firstLine="0" w:left="128"/>
        <w:jc w:val="both"/>
        <w:rPr>
          <w:sz w:val="28"/>
        </w:rPr>
      </w:pPr>
      <w:r>
        <w:rPr>
          <w:sz w:val="28"/>
        </w:rPr>
        <w:t>Для определения направлений сотрудничества с семьёй я исходила из следующего:</w:t>
      </w:r>
    </w:p>
    <w:p w14:paraId="13000000">
      <w:pPr>
        <w:pStyle w:val="Style_2"/>
        <w:spacing w:after="150" w:before="0" w:line="276" w:lineRule="auto"/>
        <w:ind w:firstLine="0" w:left="12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 xml:space="preserve">еловек защищает только то, что любит. Это семья, друзья, родной дом, «малая родина». </w:t>
      </w:r>
    </w:p>
    <w:p w14:paraId="14000000">
      <w:pPr>
        <w:pStyle w:val="Style_2"/>
        <w:spacing w:after="150" w:before="0" w:line="276" w:lineRule="auto"/>
        <w:ind w:firstLine="0" w:left="128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ебёнок является не только объектом, но и субъектом учебно-воспитательного процесса: он должен стать своеобразным «соавтором», «сотрудником» педагога при формировании собственной личности</w:t>
      </w:r>
      <w:r>
        <w:rPr>
          <w:sz w:val="28"/>
        </w:rPr>
        <w:t>.</w:t>
      </w:r>
    </w:p>
    <w:p w14:paraId="15000000">
      <w:pPr>
        <w:pStyle w:val="Style_2"/>
        <w:spacing w:after="150" w:before="0" w:line="276" w:lineRule="auto"/>
        <w:ind w:firstLine="0" w:left="12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дновременное воспитание патриотических чувств у обучающихся и их родителей, так как сознание родителей нынешних обучающихся сформировалось в эпоху «безвременья».</w:t>
      </w:r>
    </w:p>
    <w:p w14:paraId="16000000">
      <w:pPr>
        <w:pStyle w:val="Style_2"/>
        <w:spacing w:after="150" w:before="0" w:line="276" w:lineRule="auto"/>
        <w:ind w:firstLine="0" w:left="128"/>
        <w:jc w:val="both"/>
        <w:rPr>
          <w:sz w:val="28"/>
        </w:rPr>
      </w:pPr>
      <w:r>
        <w:rPr>
          <w:sz w:val="28"/>
        </w:rPr>
        <w:t>Именно семья становится тем явлением, которое будет притягательным магнитом для человека в любом возрасте. Семья – это не только родители, но и своеобразие их быта и языка, местность, климат, природа. Необходимо убедить родителей в важности нравственно-патриотического воспитания, дать им основы истории, культуры и духовной жизни родного народа.</w:t>
      </w:r>
    </w:p>
    <w:p w14:paraId="17000000">
      <w:pPr>
        <w:pStyle w:val="Style_2"/>
        <w:spacing w:after="150" w:before="0" w:line="276" w:lineRule="auto"/>
        <w:ind w:firstLine="0" w:left="128"/>
        <w:jc w:val="both"/>
        <w:rPr>
          <w:sz w:val="28"/>
        </w:rPr>
      </w:pPr>
      <w:r>
        <w:rPr>
          <w:sz w:val="28"/>
        </w:rPr>
        <w:t xml:space="preserve">Подробное знакомство с семьёй позволит ребёнку осознать свои корни понять, что он часть большой семьи, и история его рода неотрывно связана с историей страны. </w:t>
      </w:r>
    </w:p>
    <w:p w14:paraId="18000000">
      <w:pPr>
        <w:pStyle w:val="Style_3"/>
        <w:spacing w:line="276" w:lineRule="auto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Педагогическая идея опыта</w:t>
      </w:r>
    </w:p>
    <w:p w14:paraId="19000000">
      <w:pPr>
        <w:pStyle w:val="Style_3"/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В своей работе все больше сталкиваюсь с такой проблемой, как отсутствие у детей интереса к своим «семейным корням», пассивность к происходящему вокруг, нежелание мыслить, а мыслить человек начинает тогда, когда у него появляется потребность что-то понять. </w:t>
      </w:r>
      <w:r>
        <w:rPr>
          <w:color w:val="000000"/>
          <w:sz w:val="28"/>
        </w:rPr>
        <w:t>Я уверена, что каждому из нас, от природы, дарована  склонность к прекрасным и добрым поступкам, чувству отзывчивости, любви, сопереживания</w:t>
      </w:r>
      <w:r>
        <w:rPr>
          <w:color w:val="000000"/>
          <w:sz w:val="28"/>
        </w:rPr>
        <w:t xml:space="preserve">…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от только как развивать этот дар в наших детях, зависит от нас с вами: родителей, педагогов, социума, который мы с вами и составляем.  Таким</w:t>
      </w:r>
      <w:r>
        <w:rPr>
          <w:color w:val="000000"/>
          <w:sz w:val="28"/>
        </w:rPr>
        <w:t xml:space="preserve"> образом, я стараюсь организо</w:t>
      </w:r>
      <w:r>
        <w:rPr>
          <w:color w:val="000000"/>
          <w:sz w:val="28"/>
        </w:rPr>
        <w:t xml:space="preserve">вать работу с ребятами так, чтобы они ненавязчиво, через собственное мышление, формирования самостоятельного умения, открывали для себя и своей семьи, новые знания о своей семье, о своем родном крае, как частички большой Родины.  </w:t>
      </w:r>
    </w:p>
    <w:p w14:paraId="1A000000">
      <w:pPr>
        <w:pStyle w:val="Style_2"/>
        <w:spacing w:after="150" w:before="0" w:line="276" w:lineRule="auto"/>
        <w:ind/>
        <w:jc w:val="both"/>
        <w:rPr>
          <w:sz w:val="28"/>
        </w:rPr>
      </w:pPr>
      <w:r>
        <w:rPr>
          <w:sz w:val="28"/>
        </w:rPr>
        <w:t>Для определения патриотического чувства, для формирования полноценного, истинного патриотизма необходимы два основных условия:</w:t>
      </w:r>
    </w:p>
    <w:p w14:paraId="1B000000">
      <w:pPr>
        <w:pStyle w:val="Style_2"/>
        <w:spacing w:after="150" w:before="0" w:line="276" w:lineRule="auto"/>
        <w:ind w:firstLine="0" w:left="12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Эмоциональное благополучие ребёнка в детстве. Оно возникает, если ребёнок ощущает сердечное тепло, внимание, заботу со стороны родных и близких – в своей семье, в школе, в том месте, где он родился. Тогда в его душе рождается ответное чувство любви и привязанности.</w:t>
      </w:r>
    </w:p>
    <w:p w14:paraId="1C000000">
      <w:pPr>
        <w:pStyle w:val="Style_2"/>
        <w:spacing w:after="150" w:before="0" w:line="276" w:lineRule="auto"/>
        <w:ind w:firstLine="0" w:left="128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Целенаправленное патриотическое воспитание, в результате которого патриотизм из разряда общественно значимых ценностей переходит в структуру личностно значимых ценностей человека и становится его устойчивым нравственным чувством.</w:t>
      </w:r>
    </w:p>
    <w:p w14:paraId="1D000000">
      <w:pPr>
        <w:pStyle w:val="Style_2"/>
        <w:spacing w:after="150" w:before="0" w:line="276" w:lineRule="auto"/>
        <w:ind w:firstLine="0" w:left="128"/>
        <w:jc w:val="both"/>
        <w:rPr>
          <w:sz w:val="28"/>
        </w:rPr>
      </w:pPr>
      <w:r>
        <w:rPr>
          <w:b w:val="1"/>
          <w:sz w:val="28"/>
        </w:rPr>
        <w:t xml:space="preserve">Ведущей идеей </w:t>
      </w:r>
      <w:r>
        <w:rPr>
          <w:sz w:val="28"/>
        </w:rPr>
        <w:t>моего опыта стал</w:t>
      </w:r>
      <w:r>
        <w:rPr>
          <w:sz w:val="28"/>
        </w:rPr>
        <w:t>о</w:t>
      </w:r>
      <w:r>
        <w:rPr>
          <w:sz w:val="28"/>
        </w:rPr>
        <w:t xml:space="preserve"> максимальное раскрытие потенциала </w:t>
      </w:r>
      <w:r>
        <w:rPr>
          <w:sz w:val="28"/>
        </w:rPr>
        <w:t>обучающихся</w:t>
      </w:r>
      <w:r>
        <w:rPr>
          <w:sz w:val="28"/>
        </w:rPr>
        <w:t xml:space="preserve"> через включение его в собственный </w:t>
      </w:r>
      <w:r>
        <w:rPr>
          <w:sz w:val="28"/>
        </w:rPr>
        <w:t>интерес к семейным ценностям, традициям и обычаям Донского края</w:t>
      </w:r>
      <w:r>
        <w:rPr>
          <w:sz w:val="28"/>
        </w:rPr>
        <w:t>, как основы патриотического воспитания</w:t>
      </w:r>
      <w:r>
        <w:rPr>
          <w:sz w:val="28"/>
        </w:rPr>
        <w:t>.</w:t>
      </w:r>
    </w:p>
    <w:p w14:paraId="1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рким примером отражения моей темы может служить Большой региональный сетевой этнокультурный марафон “</w:t>
      </w:r>
      <w:r>
        <w:rPr>
          <w:rFonts w:ascii="Times New Roman" w:hAnsi="Times New Roman"/>
          <w:sz w:val="28"/>
        </w:rPr>
        <w:t>Курагод</w:t>
      </w:r>
      <w:r>
        <w:rPr>
          <w:rFonts w:ascii="Times New Roman" w:hAnsi="Times New Roman"/>
          <w:sz w:val="28"/>
        </w:rPr>
        <w:t xml:space="preserve"> казачьих традиций”, который проводился в дистанционном формате на специальном сайте проекта с использованием </w:t>
      </w:r>
      <w:r>
        <w:rPr>
          <w:rFonts w:ascii="Times New Roman" w:hAnsi="Times New Roman"/>
          <w:sz w:val="28"/>
        </w:rPr>
        <w:t>онлайн</w:t>
      </w:r>
      <w:r>
        <w:rPr>
          <w:rFonts w:ascii="Times New Roman" w:hAnsi="Times New Roman"/>
          <w:sz w:val="28"/>
        </w:rPr>
        <w:t xml:space="preserve"> сервисов </w:t>
      </w:r>
      <w:r>
        <w:rPr>
          <w:rFonts w:ascii="Times New Roman" w:hAnsi="Times New Roman"/>
          <w:sz w:val="28"/>
        </w:rPr>
        <w:t>Google</w:t>
      </w:r>
      <w:r>
        <w:rPr>
          <w:rFonts w:ascii="Times New Roman" w:hAnsi="Times New Roman"/>
          <w:sz w:val="28"/>
        </w:rPr>
        <w:t xml:space="preserve"> и др. с 01 февраля по 20 декабря 2022 года. Марафон проводился по блокам:</w:t>
      </w:r>
    </w:p>
    <w:p w14:paraId="1F000000">
      <w:pPr>
        <w:spacing w:after="0"/>
        <w:ind w:firstLine="285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“Святки” (Рождество, Старый Новый год, Крещение); “Масленица”; “Пасха” (Благовещение, Вербное воскресенье, Пасха, </w:t>
      </w:r>
      <w:r>
        <w:rPr>
          <w:rFonts w:ascii="Times New Roman" w:hAnsi="Times New Roman"/>
          <w:sz w:val="28"/>
        </w:rPr>
        <w:t>Радоница</w:t>
      </w:r>
      <w:r>
        <w:rPr>
          <w:rFonts w:ascii="Times New Roman" w:hAnsi="Times New Roman"/>
          <w:sz w:val="28"/>
        </w:rPr>
        <w:t>); “Троица”;</w:t>
      </w:r>
    </w:p>
    <w:p w14:paraId="2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Спасы</w:t>
      </w:r>
      <w:r>
        <w:rPr>
          <w:rFonts w:ascii="Times New Roman" w:hAnsi="Times New Roman"/>
          <w:sz w:val="28"/>
        </w:rPr>
        <w:t>” (Медовый, Яблочный, Хлебный); “Покрова”; “День матери - казачки”; Большой этнокультурный фестиваль.</w:t>
      </w:r>
    </w:p>
    <w:p w14:paraId="2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Впервые, на «Страх и риск», мы с социальным педагогом Воробьевой И.А. посоветовались, предложили ребятам моего класса и приняли решение об участии. Скажу честно, такой опыт для нас был впервые.</w:t>
      </w:r>
    </w:p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года мы с ребятами постепенно погружались в атмосферу казачьих традиций. Это: </w:t>
      </w:r>
      <w:r>
        <w:rPr>
          <w:rFonts w:ascii="Times New Roman" w:hAnsi="Times New Roman"/>
          <w:sz w:val="28"/>
        </w:rPr>
        <w:t xml:space="preserve">история православных праздников на Дону, </w:t>
      </w:r>
      <w:r>
        <w:rPr>
          <w:rFonts w:ascii="Times New Roman" w:hAnsi="Times New Roman"/>
          <w:sz w:val="28"/>
        </w:rPr>
        <w:t xml:space="preserve">обрядовые, народные песни, праздники, которые напрямую связаны с традициями казачьих семей: наших предков. Культурное наследие, которое досталось нам по праву рождения, воспитывает в ребятах: трудолюбие, уважение к старшим не только в своих семьях, но и к окружающим, почтительное отношение к патриотическому наследию. </w:t>
      </w: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Донской край – это край богатейших традиций, труд</w:t>
      </w:r>
      <w:r>
        <w:rPr>
          <w:rFonts w:ascii="Times New Roman" w:hAnsi="Times New Roman"/>
          <w:sz w:val="28"/>
        </w:rPr>
        <w:t xml:space="preserve">олюбивых и гостеприимных людей. </w:t>
      </w:r>
      <w:r>
        <w:rPr>
          <w:rFonts w:ascii="Times New Roman" w:hAnsi="Times New Roman"/>
          <w:sz w:val="28"/>
        </w:rPr>
        <w:t>В течение всего марафона мы учились изготовлению игрушек, оберегов, приготовлению традиционных семейных блюд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>снов</w:t>
      </w:r>
      <w:r>
        <w:rPr>
          <w:rFonts w:ascii="Times New Roman" w:hAnsi="Times New Roman"/>
          <w:sz w:val="28"/>
        </w:rPr>
        <w:t xml:space="preserve">ывались </w:t>
      </w:r>
      <w:r>
        <w:rPr>
          <w:rFonts w:ascii="Times New Roman" w:hAnsi="Times New Roman"/>
          <w:sz w:val="28"/>
        </w:rPr>
        <w:t>на изучении самобытной культуры казачества, приобщении обучающихся к традициям и духовным ценностям донских казаков</w:t>
      </w:r>
      <w:r>
        <w:rPr>
          <w:rFonts w:ascii="Times New Roman" w:hAnsi="Times New Roman"/>
          <w:sz w:val="28"/>
        </w:rPr>
        <w:t xml:space="preserve">, что </w:t>
      </w:r>
      <w:r>
        <w:rPr>
          <w:rFonts w:ascii="Times New Roman" w:hAnsi="Times New Roman"/>
          <w:sz w:val="28"/>
        </w:rPr>
        <w:t>привело, по нашему нению,  к пробуждению национального самосознания, росту нравственной культуры и формированию духовно-нравственных и патриотических качеств личности детей и подростков.</w:t>
      </w:r>
    </w:p>
    <w:p w14:paraId="2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Дону проживают разные народы, представляющие более ста национальностей, которые живут на этой земле в мире и согласии. Здесь всегда ценились взаимное уважение народов, сотрудничество, взаимопонимание. Не случайно представители разных национальностей говорят: «Дон – наш общий дом». На Дону селились люди не только из Руси, но и из других земель, среди казаков можно было встретить украинцев, белорусов, поляков, немцев, греков, персов, татар, грузин, калмыков и осетин. Сейчас в Ростовской области проживают представители 150 национальностей и народностей.</w:t>
      </w:r>
    </w:p>
    <w:p w14:paraId="26000000">
      <w:pPr>
        <w:pStyle w:val="Style_2"/>
        <w:spacing w:after="240" w:before="0" w:line="276" w:lineRule="auto"/>
        <w:ind/>
        <w:rPr>
          <w:sz w:val="28"/>
        </w:rPr>
      </w:pPr>
      <w:r>
        <w:rPr>
          <w:sz w:val="28"/>
        </w:rPr>
        <w:t>Наш край не зря называют многонациональным. Здесь живут рядом русские и татары, украинцы и белорусы, армяне и грузины, чеченцы и дагестанцы, калмыки и корейцы. У нас на Дону  никому не тесно, мы хотим жить в дружбе и согласии.</w:t>
      </w:r>
    </w:p>
    <w:p w14:paraId="27000000">
      <w:pPr>
        <w:pStyle w:val="Style_2"/>
        <w:spacing w:after="240" w:before="0" w:line="276" w:lineRule="auto"/>
        <w:ind/>
        <w:rPr>
          <w:sz w:val="28"/>
        </w:rPr>
      </w:pPr>
      <w:r>
        <w:rPr>
          <w:sz w:val="28"/>
        </w:rPr>
        <w:t>Русские, чеченцы, татары  и армяне,</w:t>
      </w:r>
      <w:r>
        <w:rPr>
          <w:sz w:val="28"/>
        </w:rPr>
        <w:br/>
      </w:r>
      <w:r>
        <w:rPr>
          <w:sz w:val="28"/>
        </w:rPr>
        <w:t>Грузины, дагестанцы, калмыки, казаки.</w:t>
      </w:r>
    </w:p>
    <w:p w14:paraId="28000000">
      <w:pPr>
        <w:pStyle w:val="Style_2"/>
        <w:spacing w:after="240" w:before="0" w:line="276" w:lineRule="auto"/>
        <w:ind/>
        <w:rPr>
          <w:sz w:val="28"/>
        </w:rPr>
      </w:pPr>
      <w:r>
        <w:rPr>
          <w:sz w:val="28"/>
        </w:rPr>
        <w:t>На Дону -  земле родной,</w:t>
      </w:r>
      <w:r>
        <w:rPr>
          <w:sz w:val="28"/>
        </w:rPr>
        <w:br/>
      </w:r>
      <w:r>
        <w:rPr>
          <w:sz w:val="28"/>
        </w:rPr>
        <w:t>Живем мы все большой  семьей.</w:t>
      </w:r>
    </w:p>
    <w:p w14:paraId="29000000">
      <w:pPr>
        <w:pStyle w:val="Style_2"/>
        <w:spacing w:after="240" w:before="0" w:line="276" w:lineRule="auto"/>
        <w:ind/>
        <w:rPr>
          <w:sz w:val="28"/>
        </w:rPr>
      </w:pPr>
      <w:r>
        <w:rPr>
          <w:sz w:val="28"/>
        </w:rPr>
        <w:t>На просторах  </w:t>
      </w:r>
      <w:r>
        <w:rPr>
          <w:sz w:val="28"/>
        </w:rPr>
        <w:t>чертковских</w:t>
      </w:r>
      <w:r>
        <w:rPr>
          <w:sz w:val="28"/>
        </w:rPr>
        <w:br/>
      </w:r>
      <w:r>
        <w:rPr>
          <w:sz w:val="28"/>
        </w:rPr>
        <w:t>М</w:t>
      </w:r>
      <w:r>
        <w:rPr>
          <w:sz w:val="28"/>
        </w:rPr>
        <w:t>ного разных народов живет.</w:t>
      </w:r>
      <w:r>
        <w:rPr>
          <w:sz w:val="28"/>
        </w:rPr>
        <w:br/>
      </w:r>
      <w:r>
        <w:rPr>
          <w:sz w:val="28"/>
        </w:rPr>
        <w:t>Все народы, как братья,</w:t>
      </w:r>
      <w:r>
        <w:rPr>
          <w:sz w:val="28"/>
        </w:rPr>
        <w:br/>
      </w:r>
      <w:r>
        <w:rPr>
          <w:sz w:val="28"/>
        </w:rPr>
        <w:t>Всем народам — любовь и почет.</w:t>
      </w:r>
    </w:p>
    <w:p w14:paraId="2A000000">
      <w:pPr>
        <w:pStyle w:val="Style_2"/>
        <w:spacing w:after="240" w:before="0" w:line="276" w:lineRule="auto"/>
        <w:ind/>
        <w:rPr>
          <w:sz w:val="28"/>
        </w:rPr>
      </w:pPr>
      <w:r>
        <w:rPr>
          <w:sz w:val="28"/>
        </w:rPr>
        <w:t>Сохранить эту дружбу, доставшуюся нам от мудрых предков – главная задача каждого жителя донской земли.</w:t>
      </w:r>
    </w:p>
    <w:p w14:paraId="2B000000">
      <w:pPr>
        <w:pStyle w:val="Style_4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каких-то</w:t>
      </w:r>
      <w:r>
        <w:rPr>
          <w:rFonts w:ascii="Times New Roman" w:hAnsi="Times New Roman"/>
          <w:sz w:val="28"/>
        </w:rPr>
        <w:t xml:space="preserve"> народах</w:t>
      </w:r>
      <w:r>
        <w:rPr>
          <w:rFonts w:ascii="Times New Roman" w:hAnsi="Times New Roman"/>
          <w:sz w:val="28"/>
        </w:rPr>
        <w:t>, более многочисленных, мы знаем много, а о других - почти ничего. Это задание открыло перед нами возможность узнать поближе культуру других народов, ребят, которые учатся рядом с нами, в одном классе.</w:t>
      </w:r>
    </w:p>
    <w:p w14:paraId="2C000000">
      <w:pPr>
        <w:pStyle w:val="Style_4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Нами была проведена исследовательская работа: о чеченских  былинах,  праздниках, семейных традициях.</w:t>
      </w:r>
    </w:p>
    <w:p w14:paraId="2D000000">
      <w:pPr>
        <w:pStyle w:val="Style_2"/>
        <w:spacing w:after="240" w:before="0" w:line="276" w:lineRule="auto"/>
        <w:ind/>
        <w:rPr>
          <w:sz w:val="28"/>
        </w:rPr>
      </w:pPr>
      <w:r>
        <w:rPr>
          <w:sz w:val="28"/>
        </w:rPr>
        <w:t>У каждого народа – свои обычаи, праздники, свои песни и сказки. И мы должны знать и уважать обычаи народа, живущего рядом. Ведь мы земляки: у нас одна родина – наш Донской край.</w:t>
      </w:r>
    </w:p>
    <w:p w14:paraId="2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Гера считает, что к задачам патриотического воспитания школьников относится: </w:t>
      </w:r>
    </w:p>
    <w:p w14:paraId="2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воспитывать у школьника чувство самоуважения через его добрые поступки, любовь и уважение к семье и друзьям, чувство уважения к старшим; </w:t>
      </w:r>
    </w:p>
    <w:p w14:paraId="3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формировать представление об окружении человека, умение вести себя в обществе в соответствии с общепринятыми нормами;    </w:t>
      </w:r>
    </w:p>
    <w:p w14:paraId="3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воспитывать любовь к малой родине через интерес к семейной истор</w:t>
      </w:r>
      <w:r>
        <w:rPr>
          <w:rFonts w:ascii="Times New Roman" w:hAnsi="Times New Roman"/>
          <w:sz w:val="28"/>
        </w:rPr>
        <w:t>ии и ее</w:t>
      </w:r>
      <w:r>
        <w:rPr>
          <w:rFonts w:ascii="Times New Roman" w:hAnsi="Times New Roman"/>
          <w:sz w:val="28"/>
        </w:rPr>
        <w:t xml:space="preserve"> традициям, уважение к ее прошлому страны, настоящему, а также воспитать чувство ответственности за ее будущее. </w:t>
      </w:r>
    </w:p>
    <w:p w14:paraId="32000000">
      <w:pPr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Выполнение вышеизложенных задач </w:t>
      </w:r>
      <w:r>
        <w:rPr>
          <w:rFonts w:ascii="Times New Roman" w:hAnsi="Times New Roman"/>
          <w:sz w:val="28"/>
        </w:rPr>
        <w:t xml:space="preserve">мы с ребятами реализовали через почтительное и уважительное отношение к старшим: бабушкам, родственникам, пожилым соседям. Одним из заданий марафона было: посещение семей </w:t>
      </w:r>
      <w:r>
        <w:rPr>
          <w:rFonts w:ascii="Times New Roman" w:hAnsi="Times New Roman"/>
          <w:sz w:val="28"/>
        </w:rPr>
        <w:t>с детьми с ОВЗ и подарить им по</w:t>
      </w:r>
      <w:r>
        <w:rPr>
          <w:rFonts w:ascii="Times New Roman" w:hAnsi="Times New Roman"/>
          <w:sz w:val="28"/>
        </w:rPr>
        <w:t>делку – оберег, с</w:t>
      </w:r>
      <w:r>
        <w:rPr>
          <w:rFonts w:ascii="Times New Roman" w:hAnsi="Times New Roman"/>
          <w:sz w:val="28"/>
        </w:rPr>
        <w:t>деланную своими руками. Ребята  активно</w:t>
      </w:r>
      <w:r>
        <w:rPr>
          <w:rFonts w:ascii="Times New Roman" w:hAnsi="Times New Roman"/>
          <w:sz w:val="28"/>
        </w:rPr>
        <w:t xml:space="preserve"> откликнулись на это задани</w:t>
      </w:r>
      <w:r>
        <w:rPr>
          <w:rFonts w:ascii="Times New Roman" w:hAnsi="Times New Roman"/>
          <w:sz w:val="28"/>
        </w:rPr>
        <w:t>е и с удовольствием посетили эти семьи</w:t>
      </w:r>
      <w:r>
        <w:rPr>
          <w:rFonts w:ascii="Times New Roman" w:hAnsi="Times New Roman"/>
          <w:sz w:val="28"/>
        </w:rPr>
        <w:t>, рассказали о происходящем в школе, классных делах, ответственных заданиях, которое они выполняли.</w:t>
      </w:r>
    </w:p>
    <w:p w14:paraId="3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Большой потенциал в патриотическом воспитании заключён во внеурочной деятельности. Внеурочная деятельность является составной частью учебно-воспитательного процесса и одной из форм организации свободного времени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щихся. Она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14:paraId="3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  <w:highlight w:val="white"/>
        </w:rPr>
        <w:t xml:space="preserve">раскрытия способностей ребёнка, формирование и развитие его внутреннего мира, уровня культурного и общего воспитания, мы не стали останавливаться на </w:t>
      </w:r>
      <w:r>
        <w:rPr>
          <w:rFonts w:ascii="Times New Roman" w:hAnsi="Times New Roman"/>
          <w:sz w:val="28"/>
          <w:highlight w:val="white"/>
        </w:rPr>
        <w:t>достигнутом</w:t>
      </w:r>
      <w:r>
        <w:rPr>
          <w:rFonts w:ascii="Times New Roman" w:hAnsi="Times New Roman"/>
          <w:sz w:val="28"/>
          <w:highlight w:val="white"/>
        </w:rPr>
        <w:t>, после завершения годового марафона. Выступив организатором идеи проведения Масленицы на уровне начальной школы, меня с радостью поддержал коллектив</w:t>
      </w:r>
      <w:r>
        <w:rPr>
          <w:rFonts w:ascii="Times New Roman" w:hAnsi="Times New Roman"/>
          <w:sz w:val="28"/>
          <w:highlight w:val="white"/>
        </w:rPr>
        <w:t xml:space="preserve"> учителей</w:t>
      </w:r>
      <w:r>
        <w:rPr>
          <w:rFonts w:ascii="Times New Roman" w:hAnsi="Times New Roman"/>
          <w:sz w:val="28"/>
          <w:highlight w:val="white"/>
        </w:rPr>
        <w:t>. С большой охотой откликнулись родители, также к нам присоединились в ходе праздника и ребята старшей школы.</w:t>
      </w:r>
      <w:r>
        <w:rPr>
          <w:rFonts w:ascii="Times New Roman" w:hAnsi="Times New Roman"/>
          <w:sz w:val="28"/>
        </w:rPr>
        <w:t xml:space="preserve"> За большим, обильным столом собрались все: учителя, обучающиеся разных национальностей, родители. Праздник сопровождался песнями, хороводом, играми, обильным застольем с самоваром. Ребята приносили и традиционные русские блины, национальные блюда других народов.</w:t>
      </w:r>
    </w:p>
    <w:p w14:paraId="3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Однако, несмотря на потенциал внеурочной деятельности в развитии младшего школьника, в частности в патриотическом воспитании, её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используются не в полной мере, отчасти это объясняется тем, что недостаточно разработано содержание внеурочной деятельности по патриотическому воспитанию. Из противоречия вытекает </w:t>
      </w:r>
      <w:r>
        <w:rPr>
          <w:rFonts w:ascii="Times New Roman" w:hAnsi="Times New Roman"/>
          <w:sz w:val="28"/>
          <w:u w:val="single"/>
        </w:rPr>
        <w:t>проблема</w:t>
      </w:r>
      <w:r>
        <w:rPr>
          <w:rFonts w:ascii="Times New Roman" w:hAnsi="Times New Roman"/>
          <w:sz w:val="28"/>
        </w:rPr>
        <w:t>: как обеспечить эффективность патриотического воспитания детей младшего школьного возраста во внеурочной деятельности? Для реше</w:t>
      </w:r>
      <w:r>
        <w:rPr>
          <w:rFonts w:ascii="Times New Roman" w:hAnsi="Times New Roman"/>
          <w:sz w:val="28"/>
        </w:rPr>
        <w:t>ния поставленных задач были ис</w:t>
      </w:r>
      <w:r>
        <w:rPr>
          <w:rFonts w:ascii="Times New Roman" w:hAnsi="Times New Roman"/>
          <w:sz w:val="28"/>
        </w:rPr>
        <w:t>пользованы следующие методы: теоретические: анализ методической литературы по проблеме, обобщение передового педагогического опыта; эмпиричес</w:t>
      </w:r>
      <w:r>
        <w:rPr>
          <w:rFonts w:ascii="Times New Roman" w:hAnsi="Times New Roman"/>
          <w:sz w:val="28"/>
        </w:rPr>
        <w:t>кие: педагогическое наблюдение.</w:t>
      </w:r>
      <w:r>
        <w:rPr>
          <w:rFonts w:ascii="Times New Roman" w:hAnsi="Times New Roman"/>
          <w:sz w:val="28"/>
        </w:rPr>
        <w:t xml:space="preserve"> Таким </w:t>
      </w:r>
      <w:r>
        <w:rPr>
          <w:rFonts w:ascii="Times New Roman" w:hAnsi="Times New Roman"/>
          <w:sz w:val="28"/>
        </w:rPr>
        <w:t>образом</w:t>
      </w:r>
      <w:r>
        <w:rPr>
          <w:rFonts w:ascii="Times New Roman" w:hAnsi="Times New Roman"/>
          <w:sz w:val="28"/>
        </w:rPr>
        <w:t xml:space="preserve"> считаю, что в наших силах, как классных руководителей, учителей начальных классов, привить ребятам осознанный интерес к нашей истории. На протяжении четырех лет мы организовывали фестиваль военной  патриотической песни, к празднованию Великой Победы. </w:t>
      </w:r>
      <w:r>
        <w:rPr>
          <w:rFonts w:ascii="Times New Roman" w:hAnsi="Times New Roman"/>
          <w:sz w:val="28"/>
        </w:rPr>
        <w:t>По моему предложению и выдвинутой инициативе к нам с удовольствием присоединился коллектив родителей моих ребят. Каждый год они поддерживали нас в исполнении военных песен, украшали с нами в соответствии с тематикой зал, приходили на репетиции, участвовали в фестивале.</w:t>
      </w:r>
    </w:p>
    <w:p w14:paraId="3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задачами патриотического воспитания младших школьников, по мнению большинства исследователей, является: - </w:t>
      </w:r>
      <w:r>
        <w:rPr>
          <w:rFonts w:ascii="Times New Roman" w:hAnsi="Times New Roman"/>
          <w:sz w:val="28"/>
        </w:rPr>
        <w:t>информационная</w:t>
      </w:r>
      <w:r>
        <w:rPr>
          <w:rFonts w:ascii="Times New Roman" w:hAnsi="Times New Roman"/>
          <w:sz w:val="28"/>
        </w:rPr>
        <w:t xml:space="preserve"> (постепенное формирование у ребенка системы знаний о своей Родине, о ее культуре и традициях, о народах населяющих ее и о родном языке).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продолжение </w:t>
      </w:r>
      <w:r>
        <w:rPr>
          <w:rFonts w:ascii="Times New Roman" w:hAnsi="Times New Roman"/>
          <w:sz w:val="28"/>
        </w:rPr>
        <w:t xml:space="preserve"> гражданско-патриотического воспитания, мы приняли участие во Всероссийском сетевом патриотическом проекте «Время памяти. Сталинград».</w:t>
      </w:r>
      <w:r>
        <w:rPr>
          <w:rFonts w:ascii="Times New Roman" w:hAnsi="Times New Roman"/>
          <w:sz w:val="28"/>
        </w:rPr>
        <w:t xml:space="preserve"> На базе исторического школьного музея организовали акцию «Бессмертный полк»: ребята собирали информацию о своих родственниках, принимавших участие в ВОВ. Провели выставку военной техники, сделанной своими руками с помощью родителей. Оформили в музее стенд, посвященный «Сталинградской битве» и рассказали о знаменательной битве ребятам начальной школы. Каждый год участвуем в торжественном выступление  у мемориала «Павшим воинам» не только в преддверии 9 мая, но в течение года, </w:t>
      </w:r>
      <w:r>
        <w:rPr>
          <w:rFonts w:ascii="Times New Roman" w:hAnsi="Times New Roman"/>
          <w:sz w:val="28"/>
        </w:rPr>
        <w:t xml:space="preserve">вместе с ребятами 3 класса изготовили символы Победы: голубей для участия в акции, </w:t>
      </w:r>
      <w:r>
        <w:rPr>
          <w:rFonts w:ascii="Times New Roman" w:hAnsi="Times New Roman"/>
          <w:sz w:val="28"/>
        </w:rPr>
        <w:t>вступили в ряды «</w:t>
      </w:r>
      <w:r>
        <w:rPr>
          <w:rFonts w:ascii="Times New Roman" w:hAnsi="Times New Roman"/>
          <w:sz w:val="28"/>
        </w:rPr>
        <w:t>Юнармии</w:t>
      </w:r>
      <w:r>
        <w:rPr>
          <w:rFonts w:ascii="Times New Roman" w:hAnsi="Times New Roman"/>
          <w:sz w:val="28"/>
        </w:rPr>
        <w:t xml:space="preserve">»…  </w:t>
      </w:r>
    </w:p>
    <w:p w14:paraId="38000000">
      <w:pPr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Патриотическое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 w:val="1"/>
          <w:sz w:val="28"/>
          <w:highlight w:val="white"/>
        </w:rPr>
        <w:t>воспитание</w:t>
      </w:r>
      <w:r>
        <w:rPr>
          <w:rFonts w:ascii="Times New Roman" w:hAnsi="Times New Roman"/>
          <w:sz w:val="28"/>
          <w:highlight w:val="white"/>
        </w:rPr>
        <w:t> во внеурочной деятельности учащихся реализуется через организацию различных видов деятельности </w:t>
      </w:r>
      <w:r>
        <w:rPr>
          <w:rFonts w:ascii="Times New Roman" w:hAnsi="Times New Roman"/>
          <w:sz w:val="28"/>
          <w:highlight w:val="white"/>
        </w:rPr>
        <w:t>младших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школьников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направленных на освоение знаний об истории, </w:t>
      </w:r>
      <w:r>
        <w:rPr>
          <w:rFonts w:ascii="Times New Roman" w:hAnsi="Times New Roman"/>
          <w:sz w:val="28"/>
          <w:highlight w:val="white"/>
        </w:rPr>
        <w:t>традициях</w:t>
      </w:r>
      <w:r>
        <w:rPr>
          <w:rFonts w:ascii="Times New Roman" w:hAnsi="Times New Roman"/>
          <w:sz w:val="28"/>
          <w:highlight w:val="white"/>
        </w:rPr>
        <w:t> ...</w:t>
      </w:r>
      <w:r>
        <w:rPr>
          <w:rFonts w:ascii="Times New Roman" w:hAnsi="Times New Roman"/>
          <w:sz w:val="28"/>
          <w:highlight w:val="white"/>
        </w:rPr>
        <w:t xml:space="preserve">Каждый год начальная школа организует и проводит праздничное мероприятие с играми, эстафетами,  военными песнями, стихотворениями, </w:t>
      </w:r>
      <w:r>
        <w:rPr>
          <w:rFonts w:ascii="Times New Roman" w:hAnsi="Times New Roman"/>
          <w:sz w:val="28"/>
          <w:highlight w:val="white"/>
        </w:rPr>
        <w:t>речевками</w:t>
      </w:r>
      <w:r>
        <w:rPr>
          <w:rFonts w:ascii="Times New Roman" w:hAnsi="Times New Roman"/>
          <w:sz w:val="28"/>
          <w:highlight w:val="white"/>
        </w:rPr>
        <w:t>, группами поддержки к</w:t>
      </w:r>
      <w:r>
        <w:rPr>
          <w:rFonts w:ascii="Times New Roman" w:hAnsi="Times New Roman"/>
          <w:sz w:val="28"/>
          <w:highlight w:val="white"/>
        </w:rPr>
        <w:t>о</w:t>
      </w:r>
      <w:r>
        <w:rPr>
          <w:rFonts w:ascii="Times New Roman" w:hAnsi="Times New Roman"/>
          <w:sz w:val="28"/>
          <w:highlight w:val="white"/>
        </w:rPr>
        <w:t xml:space="preserve"> Дню Защитника Отечества.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39000000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качестве форм </w:t>
      </w:r>
      <w:r>
        <w:rPr>
          <w:rFonts w:ascii="Times New Roman" w:hAnsi="Times New Roman"/>
          <w:sz w:val="28"/>
          <w:highlight w:val="white"/>
        </w:rPr>
        <w:t>работы</w:t>
      </w:r>
      <w:r>
        <w:rPr>
          <w:rFonts w:ascii="Times New Roman" w:hAnsi="Times New Roman"/>
          <w:sz w:val="28"/>
          <w:highlight w:val="white"/>
        </w:rPr>
        <w:t> с семьей по </w:t>
      </w:r>
      <w:r>
        <w:rPr>
          <w:rFonts w:ascii="Times New Roman" w:hAnsi="Times New Roman"/>
          <w:b w:val="1"/>
          <w:sz w:val="28"/>
          <w:highlight w:val="white"/>
        </w:rPr>
        <w:t>патриотическому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 w:val="1"/>
          <w:sz w:val="28"/>
          <w:highlight w:val="white"/>
        </w:rPr>
        <w:t>воспитанию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 w:val="1"/>
          <w:sz w:val="28"/>
          <w:highlight w:val="white"/>
        </w:rPr>
        <w:t>младших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 w:val="1"/>
          <w:sz w:val="28"/>
          <w:highlight w:val="white"/>
        </w:rPr>
        <w:t>школьников</w:t>
      </w:r>
      <w:r>
        <w:rPr>
          <w:rFonts w:ascii="Times New Roman" w:hAnsi="Times New Roman"/>
          <w:sz w:val="28"/>
          <w:highlight w:val="white"/>
        </w:rPr>
        <w:t xml:space="preserve"> могут выступать: - родительские собрания </w:t>
      </w:r>
      <w:r>
        <w:rPr>
          <w:rFonts w:ascii="Times New Roman" w:hAnsi="Times New Roman"/>
          <w:sz w:val="28"/>
          <w:highlight w:val="white"/>
        </w:rPr>
        <w:t>гражданско-</w:t>
      </w:r>
      <w:r>
        <w:rPr>
          <w:rFonts w:ascii="Times New Roman" w:hAnsi="Times New Roman"/>
          <w:sz w:val="28"/>
          <w:highlight w:val="white"/>
        </w:rPr>
        <w:t>патриотической</w:t>
      </w:r>
      <w:r>
        <w:rPr>
          <w:rFonts w:ascii="Times New Roman" w:hAnsi="Times New Roman"/>
          <w:sz w:val="28"/>
          <w:highlight w:val="white"/>
        </w:rPr>
        <w:t xml:space="preserve"> направленности; </w:t>
      </w:r>
    </w:p>
    <w:p w14:paraId="3A000000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помощь в организации и про</w:t>
      </w:r>
      <w:r>
        <w:rPr>
          <w:rFonts w:ascii="Times New Roman" w:hAnsi="Times New Roman"/>
          <w:sz w:val="28"/>
          <w:highlight w:val="white"/>
        </w:rPr>
        <w:t>ведении внеклассных мероприятий, например: в течение двух лет ребята выступают участниками Пасхального фестиваля «Пасхальный благовест»</w:t>
      </w:r>
      <w:r>
        <w:rPr>
          <w:rFonts w:ascii="Times New Roman" w:hAnsi="Times New Roman"/>
          <w:sz w:val="28"/>
          <w:highlight w:val="white"/>
        </w:rPr>
        <w:t>. Это и творческие работы обучающихся, и исполнение лирических произведений, и исполнение пасхальной песни в исполнении коллектива «Милосердие», в состав которого вошла семья Филиппенко, их родственники Черепнины и я, как классный руководитель.</w:t>
      </w:r>
    </w:p>
    <w:p w14:paraId="3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Формами работы при приобщении семьи к воспитательной компоненте может выступать:</w:t>
      </w:r>
      <w:r>
        <w:rPr>
          <w:rFonts w:ascii="Times New Roman" w:hAnsi="Times New Roman"/>
          <w:sz w:val="28"/>
          <w:highlight w:val="white"/>
        </w:rPr>
        <w:t xml:space="preserve"> привлечение родителей к организации экскурсий, походов, праздников, совместных внеклассных мероприятий (выставки, конкурсы, экскурсии).</w:t>
      </w:r>
      <w:r>
        <w:rPr>
          <w:rFonts w:ascii="Times New Roman" w:hAnsi="Times New Roman"/>
          <w:sz w:val="28"/>
          <w:highlight w:val="white"/>
        </w:rPr>
        <w:t xml:space="preserve"> Неоднократно, с помощью родителей украшали кабинет к тематическим праздникам учебного года. Участвовали в озеленении школьного участка и пришкольной территории.  </w:t>
      </w:r>
    </w:p>
    <w:p w14:paraId="3C000000">
      <w:pPr>
        <w:spacing w:after="15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Главной </w:t>
      </w:r>
      <w:r>
        <w:rPr>
          <w:rFonts w:ascii="Times New Roman" w:hAnsi="Times New Roman"/>
          <w:b w:val="1"/>
          <w:sz w:val="28"/>
        </w:rPr>
        <w:t>целью</w:t>
      </w:r>
      <w:r>
        <w:rPr>
          <w:rFonts w:ascii="Times New Roman" w:hAnsi="Times New Roman"/>
          <w:sz w:val="28"/>
        </w:rPr>
        <w:t>, как классного руководителя, по гражданско-патриотическому воспитанию является создание условий для формирования у детей бережного отношения к семейным и народным традициям, обычаям, уважения к близким, историческому прошлому страны, любви к Родине, к родному краю.</w:t>
      </w:r>
      <w:r>
        <w:rPr>
          <w:rFonts w:ascii="Times New Roman" w:hAnsi="Times New Roman"/>
          <w:sz w:val="28"/>
        </w:rPr>
        <w:t xml:space="preserve"> Уже сложившейся традицией стало украшение новогодних окон, «Окон Победы» вместе с родителями. А ребятки ведь просто "на высоте", когда мама с ними, живёт их жизнью, то фотографирует, то рисует в класс, одни фотоальбомы чего стоят! Как они горды, что это сделала мама! И сами мне помогают при этом.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Личный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пример</w:t>
      </w:r>
      <w:r>
        <w:rPr>
          <w:rFonts w:ascii="Times New Roman" w:hAnsi="Times New Roman"/>
          <w:sz w:val="28"/>
          <w:highlight w:val="white"/>
        </w:rPr>
        <w:t> (особенно </w:t>
      </w:r>
      <w:r>
        <w:rPr>
          <w:rFonts w:ascii="Times New Roman" w:hAnsi="Times New Roman"/>
          <w:sz w:val="28"/>
          <w:highlight w:val="white"/>
        </w:rPr>
        <w:t>родителей</w:t>
      </w:r>
      <w:r>
        <w:rPr>
          <w:rFonts w:ascii="Times New Roman" w:hAnsi="Times New Roman"/>
          <w:sz w:val="28"/>
          <w:highlight w:val="white"/>
        </w:rPr>
        <w:t>) - это самый действенный метод воспитания. Нравственный облик </w:t>
      </w:r>
      <w:r>
        <w:rPr>
          <w:rFonts w:ascii="Times New Roman" w:hAnsi="Times New Roman"/>
          <w:sz w:val="28"/>
          <w:highlight w:val="white"/>
        </w:rPr>
        <w:t>родителей</w:t>
      </w:r>
      <w:r>
        <w:rPr>
          <w:rFonts w:ascii="Times New Roman" w:hAnsi="Times New Roman"/>
          <w:sz w:val="28"/>
          <w:highlight w:val="white"/>
        </w:rPr>
        <w:t>, их труд, общественная деятельность, взаимоотношения в семье, отношение к окружающим людям, отношение к вещам, искусству - все это служит </w:t>
      </w:r>
      <w:r>
        <w:rPr>
          <w:rFonts w:ascii="Times New Roman" w:hAnsi="Times New Roman"/>
          <w:sz w:val="28"/>
          <w:highlight w:val="white"/>
        </w:rPr>
        <w:t>примером</w:t>
      </w:r>
      <w:r>
        <w:rPr>
          <w:rFonts w:ascii="Times New Roman" w:hAnsi="Times New Roman"/>
          <w:sz w:val="28"/>
          <w:highlight w:val="white"/>
        </w:rPr>
        <w:t xml:space="preserve"> для детей и оказывает влияние на формирование их личности. Народная мудрость говорит о том, что в </w:t>
      </w:r>
      <w:r>
        <w:rPr>
          <w:rFonts w:ascii="Times New Roman" w:hAnsi="Times New Roman"/>
          <w:sz w:val="28"/>
          <w:highlight w:val="white"/>
        </w:rPr>
        <w:t xml:space="preserve">воспитании следует использовать </w:t>
      </w:r>
      <w:r>
        <w:rPr>
          <w:rFonts w:ascii="Times New Roman" w:hAnsi="Times New Roman"/>
          <w:sz w:val="28"/>
          <w:highlight w:val="white"/>
        </w:rPr>
        <w:t>положительный </w:t>
      </w:r>
      <w:r>
        <w:rPr>
          <w:rFonts w:ascii="Times New Roman" w:hAnsi="Times New Roman"/>
          <w:sz w:val="28"/>
          <w:highlight w:val="white"/>
        </w:rPr>
        <w:t>пример</w:t>
      </w:r>
      <w:r>
        <w:rPr>
          <w:rFonts w:ascii="Times New Roman" w:hAnsi="Times New Roman"/>
          <w:sz w:val="28"/>
          <w:highlight w:val="white"/>
        </w:rPr>
        <w:t xml:space="preserve">: «если у тебя взрослый сын - </w:t>
      </w:r>
      <w:r>
        <w:rPr>
          <w:rFonts w:ascii="Times New Roman" w:hAnsi="Times New Roman"/>
          <w:sz w:val="28"/>
          <w:highlight w:val="white"/>
        </w:rPr>
        <w:t>веди дружбу</w:t>
      </w:r>
      <w:r>
        <w:rPr>
          <w:rFonts w:ascii="Times New Roman" w:hAnsi="Times New Roman"/>
          <w:sz w:val="28"/>
          <w:highlight w:val="white"/>
        </w:rPr>
        <w:t xml:space="preserve"> со скромным человеком, если у тебя взрослая дочь - веди дружбу с мастерицей».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spacing w:after="15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положительного примера</w:t>
      </w:r>
      <w:r>
        <w:rPr>
          <w:rFonts w:ascii="Times New Roman" w:hAnsi="Times New Roman"/>
          <w:sz w:val="28"/>
        </w:rPr>
        <w:t>, как результат работы, хочу отметить утренник «Прощание с начальной школой», где родители были непосредственными участниками утренника, дизайн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рами украшения зала,</w:t>
      </w:r>
      <w:r>
        <w:rPr>
          <w:rFonts w:ascii="Times New Roman" w:hAnsi="Times New Roman"/>
          <w:sz w:val="28"/>
        </w:rPr>
        <w:t xml:space="preserve"> помощниками в проведении утренника вместе со старшими детьми – ребятами старшей школы.</w:t>
      </w:r>
    </w:p>
    <w:p w14:paraId="3E000000">
      <w:pPr>
        <w:pStyle w:val="Style_2"/>
        <w:spacing w:after="150" w:before="0" w:line="276" w:lineRule="auto"/>
        <w:ind/>
        <w:jc w:val="both"/>
        <w:rPr>
          <w:sz w:val="28"/>
        </w:rPr>
      </w:pPr>
      <w:r>
        <w:rPr>
          <w:sz w:val="28"/>
        </w:rPr>
        <w:t>Многие нравственные качества человека активно развиваются в начальной школе. Психологи установили, что дети младшего школьного возраста характеризуются повышенной восприимчивостью внешнего влияния, верой в истинность всего, чему учат, что говорят, в безусловность и необходимость нравственных норм. Если в этом возрасте ребёнок не почувствует радость познания, не научится трудиться, любить близких, беречь природу, не уверует в свои способности и возможности, то в дальнейшем сделать это будет труднее, т. к. потребуется значительно больших душевных и физических затрат. Таким образом, именно у детей младшего школьного возраста должна закладываться система нравственного и патриотического воспитания, формирования гражданской позиции.</w:t>
      </w:r>
    </w:p>
    <w:p w14:paraId="3F000000">
      <w:pPr>
        <w:pStyle w:val="Style_2"/>
        <w:spacing w:after="150" w:before="0" w:line="276" w:lineRule="auto"/>
        <w:ind/>
        <w:jc w:val="both"/>
        <w:rPr>
          <w:sz w:val="28"/>
        </w:rPr>
      </w:pPr>
      <w:r>
        <w:rPr>
          <w:sz w:val="28"/>
        </w:rPr>
        <w:t xml:space="preserve">Мой опыт работы в </w:t>
      </w:r>
      <w:r>
        <w:rPr>
          <w:sz w:val="28"/>
        </w:rPr>
        <w:t xml:space="preserve">начале </w:t>
      </w:r>
      <w:r>
        <w:rPr>
          <w:sz w:val="28"/>
        </w:rPr>
        <w:t>данно</w:t>
      </w:r>
      <w:r>
        <w:rPr>
          <w:sz w:val="28"/>
        </w:rPr>
        <w:t>го</w:t>
      </w:r>
      <w:r>
        <w:rPr>
          <w:sz w:val="28"/>
        </w:rPr>
        <w:t xml:space="preserve"> направлени</w:t>
      </w:r>
      <w:r>
        <w:rPr>
          <w:sz w:val="28"/>
        </w:rPr>
        <w:t>я</w:t>
      </w:r>
      <w:r>
        <w:rPr>
          <w:sz w:val="28"/>
        </w:rPr>
        <w:t>, к сожалению, выявил ряд противоречий:  о гражданско-патриотическом воспитании теперь или не принято говорить в семье, или говорят редко. Даже во внешне благополучных семьях часто отсутствует эмоциональная связь поколений, родители преимущественно заботятся о материальном достатке. Однако</w:t>
      </w:r>
      <w:r>
        <w:rPr>
          <w:sz w:val="28"/>
        </w:rPr>
        <w:t>,</w:t>
      </w:r>
      <w:r>
        <w:rPr>
          <w:sz w:val="28"/>
        </w:rPr>
        <w:t xml:space="preserve"> именно семья и никто другой закладывает первый опыт нравственного поведения ребёнка.</w:t>
      </w:r>
      <w:r>
        <w:rPr>
          <w:sz w:val="28"/>
        </w:rPr>
        <w:t xml:space="preserve"> </w:t>
      </w:r>
    </w:p>
    <w:p w14:paraId="40000000">
      <w:pPr>
        <w:pStyle w:val="Style_2"/>
        <w:spacing w:after="150" w:before="0" w:line="276" w:lineRule="auto"/>
        <w:ind/>
        <w:jc w:val="both"/>
        <w:rPr>
          <w:sz w:val="28"/>
        </w:rPr>
      </w:pPr>
      <w:r>
        <w:rPr>
          <w:sz w:val="28"/>
        </w:rPr>
        <w:t>Считаю, что в результате своей работы за четыре года, могу говорить о том, что свой вклад в развитие разносторонней личности младшего школьника я</w:t>
      </w:r>
      <w:r>
        <w:rPr>
          <w:sz w:val="28"/>
        </w:rPr>
        <w:t xml:space="preserve"> внесла</w:t>
      </w:r>
      <w:r>
        <w:rPr>
          <w:sz w:val="28"/>
        </w:rPr>
        <w:t xml:space="preserve">, </w:t>
      </w:r>
      <w:r>
        <w:rPr>
          <w:sz w:val="28"/>
        </w:rPr>
        <w:t>через</w:t>
      </w:r>
      <w:r>
        <w:rPr>
          <w:sz w:val="28"/>
        </w:rPr>
        <w:t xml:space="preserve">: </w:t>
      </w:r>
    </w:p>
    <w:p w14:paraId="41000000">
      <w:pPr>
        <w:spacing w:after="15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чувства ответственности за свои поступки, самоуважения и уважения к другим людям;</w:t>
      </w:r>
    </w:p>
    <w:p w14:paraId="42000000">
      <w:pPr>
        <w:spacing w:after="15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представления о социальном окружении человека, умения вести себя в нём в соответствии с общечеловеческими нормами;</w:t>
      </w:r>
    </w:p>
    <w:p w14:paraId="43000000">
      <w:pPr>
        <w:spacing w:after="15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у учащихся и их родителей интереса к изучению родословной и истории своей семьи.</w:t>
      </w:r>
    </w:p>
    <w:p w14:paraId="44000000">
      <w:pPr>
        <w:spacing w:afterAutospacing="on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заключение хочу сказать, что  д</w:t>
      </w:r>
      <w:r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z w:val="28"/>
          <w:highlight w:val="white"/>
        </w:rPr>
        <w:t xml:space="preserve">формирования у детей патриотического чувства необходимо через воспитание любви и уважения к защитникам Родины на основе ярких впечатлений, конкретных исторических фактов, доступных детям и вызывающее у них эмоциональное переживание;  пропагандированное современных качеств Защитника Отечества в наши дни; активизирование работы по пропаганде патриотического воспитания  через доступные средства, а именно </w:t>
      </w:r>
      <w:r>
        <w:rPr>
          <w:rFonts w:ascii="Times New Roman" w:hAnsi="Times New Roman"/>
          <w:sz w:val="28"/>
        </w:rPr>
        <w:t>воспитание патриотизма должно осуществляться в занимательной и игровой форме</w:t>
      </w:r>
      <w:r>
        <w:rPr>
          <w:rFonts w:ascii="Times New Roman" w:hAnsi="Times New Roman"/>
          <w:sz w:val="28"/>
        </w:rPr>
        <w:t xml:space="preserve"> у детей младшего школьного возраста</w:t>
      </w:r>
      <w:r>
        <w:rPr>
          <w:rFonts w:ascii="Times New Roman" w:hAnsi="Times New Roman"/>
          <w:sz w:val="28"/>
        </w:rPr>
        <w:t>.</w:t>
      </w:r>
    </w:p>
    <w:p w14:paraId="45000000">
      <w:pPr>
        <w:ind/>
        <w:jc w:val="both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 xml:space="preserve"> </w:t>
      </w:r>
    </w:p>
    <w:sectPr>
      <w:pgSz w:h="16838" w:orient="portrait" w:w="11906"/>
      <w:pgMar w:bottom="851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3" w:type="paragraph">
    <w:name w:val="Default"/>
    <w:link w:val="Style_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themeColor="hyperlink" w:val="0000FF"/>
      <w:u w:val="single"/>
    </w:rPr>
  </w:style>
  <w:style w:styleId="Style_15_ch" w:type="character">
    <w:name w:val="Hyperlink"/>
    <w:basedOn w:val="Style_16_ch"/>
    <w:link w:val="Style_15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2" w:type="paragraph">
    <w:name w:val="Normal (Web)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Заголовок №1"/>
    <w:basedOn w:val="Style_16"/>
    <w:link w:val="Style_1_ch"/>
    <w:rPr>
      <w:rFonts w:ascii="Times New Roman" w:hAnsi="Times New Roman"/>
      <w:spacing w:val="0"/>
      <w:sz w:val="29"/>
    </w:rPr>
  </w:style>
  <w:style w:styleId="Style_1_ch" w:type="character">
    <w:name w:val="Заголовок №1"/>
    <w:basedOn w:val="Style_16_ch"/>
    <w:link w:val="Style_1"/>
    <w:rPr>
      <w:rFonts w:ascii="Times New Roman" w:hAnsi="Times New Roman"/>
      <w:spacing w:val="0"/>
      <w:sz w:val="29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2025-03-05T13:00:38Z</dcterms:modified>
</cp:coreProperties>
</file>