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73" w:line="276" w:lineRule="auto"/>
        <w:ind w:right="366"/>
        <w:jc w:val="center"/>
        <w:rPr>
          <w:b w:val="1"/>
          <w:sz w:val="24"/>
        </w:rPr>
      </w:pPr>
      <w:r>
        <w:rPr>
          <w:b w:val="1"/>
          <w:sz w:val="24"/>
        </w:rPr>
        <w:t>ИНФОРМАЦИОННАЯ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КАРТА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НАСТАВЛЯЕМОГО</w:t>
      </w:r>
      <w:r>
        <w:rPr>
          <w:b w:val="1"/>
          <w:sz w:val="24"/>
        </w:rPr>
        <w:t xml:space="preserve"> </w:t>
      </w:r>
    </w:p>
    <w:p w14:paraId="02000000">
      <w:pPr>
        <w:spacing w:before="73" w:line="276" w:lineRule="auto"/>
        <w:ind w:right="366"/>
        <w:jc w:val="center"/>
        <w:rPr>
          <w:b w:val="1"/>
          <w:sz w:val="24"/>
        </w:rPr>
      </w:pPr>
      <w:r>
        <w:rPr>
          <w:b w:val="1"/>
          <w:sz w:val="24"/>
        </w:rPr>
        <w:t xml:space="preserve">(СВЕДЕНИЯ О </w:t>
      </w:r>
      <w:r>
        <w:rPr>
          <w:b w:val="1"/>
          <w:sz w:val="24"/>
        </w:rPr>
        <w:t>НАСТАВЛЯЕМОМ</w:t>
      </w:r>
      <w:r>
        <w:rPr>
          <w:b w:val="1"/>
          <w:sz w:val="24"/>
        </w:rPr>
        <w:t>)</w:t>
      </w:r>
    </w:p>
    <w:p w14:paraId="03000000">
      <w:pPr>
        <w:spacing w:before="73" w:line="276" w:lineRule="auto"/>
        <w:ind w:hanging="913" w:left="3672" w:right="366"/>
        <w:rPr>
          <w:b w:val="1"/>
          <w:sz w:val="24"/>
        </w:rPr>
      </w:pPr>
      <w:r>
        <w:rPr>
          <w:b w:val="1"/>
          <w:sz w:val="24"/>
        </w:rPr>
        <w:t xml:space="preserve">            </w:t>
      </w:r>
      <w:r>
        <w:rPr>
          <w:b w:val="1"/>
          <w:sz w:val="24"/>
        </w:rPr>
        <w:t>2024-2025 учебный год</w:t>
      </w:r>
    </w:p>
    <w:tbl>
      <w:tblPr>
        <w:tblStyle w:val="Style_1"/>
        <w:tblInd w:type="dxa" w:w="-34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7372"/>
        <w:gridCol w:w="2172"/>
      </w:tblGrid>
      <w:tr>
        <w:tc>
          <w:tcPr>
            <w:tcW w:type="dxa" w:w="737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4000000">
            <w:pPr>
              <w:spacing w:before="52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page">
                        <wp:posOffset>631190</wp:posOffset>
                      </wp:positionH>
                      <wp:positionV relativeFrom="paragraph">
                        <wp:posOffset>194945</wp:posOffset>
                      </wp:positionV>
                      <wp:extent cx="4191000" cy="1270"/>
                      <wp:wrapTopAndBottom/>
                      <wp:docPr hidden="false" id="1" name="Picture 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191000" cy="1270"/>
                              </a:xfrm>
                              <a:custGeom>
                                <a:avLst/>
                                <a:gdLst>
                                  <a:gd fmla="val 0" name="COTextRectL"/>
                                  <a:gd fmla="val 0" name="COTextRectT"/>
                                  <a:gd fmla="val 1" name="COTextRectR"/>
                                  <a:gd fmla="val 1" name="COTextRectB"/>
                                  <a:gd fmla="val l" name="ODFLeft"/>
                                  <a:gd fmla="val t" name="ODFTop"/>
                                  <a:gd fmla="val r" name="ODFRight"/>
                                  <a:gd fmla="val b" name="ODFBottom"/>
                                  <a:gd fmla="val w" name="ODFWidth"/>
                                  <a:gd fmla="val h" name="ODFHeight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0" stroke="true" w="0">
                                    <a:moveTo>
                                      <a:pt x="0" y="0"/>
                                    </a:moveTo>
                                    <a:lnTo>
                                      <a:pt x="6600" y="0"/>
                                    </a:lnTo>
                                  </a:path>
                                </a:pathLst>
                              </a:custGeom>
                              <a:noFill/>
                              <a:ln w="96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sz w:val="20"/>
              </w:rPr>
              <w:t xml:space="preserve">             Васюкова </w:t>
            </w:r>
            <w:r>
              <w:rPr>
                <w:b w:val="1"/>
                <w:sz w:val="20"/>
              </w:rPr>
              <w:t>Асият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Зиявутдиновна</w:t>
            </w:r>
          </w:p>
          <w:p w14:paraId="05000000">
            <w:pPr>
              <w:ind w:firstLine="0" w:left="1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     </w:t>
            </w:r>
            <w:r>
              <w:rPr>
                <w:spacing w:val="-5"/>
                <w:sz w:val="20"/>
              </w:rPr>
              <w:t xml:space="preserve">ФИО                                                                                                                                                     </w:t>
            </w:r>
          </w:p>
          <w:p w14:paraId="06000000">
            <w:pPr>
              <w:spacing w:before="12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page">
                        <wp:posOffset>631190</wp:posOffset>
                      </wp:positionH>
                      <wp:positionV relativeFrom="paragraph">
                        <wp:posOffset>169545</wp:posOffset>
                      </wp:positionV>
                      <wp:extent cx="4267200" cy="1270"/>
                      <wp:wrapTopAndBottom/>
                      <wp:docPr hidden="false" id="2" name="Picture 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267200" cy="1270"/>
                              </a:xfrm>
                              <a:custGeom>
                                <a:avLst/>
                                <a:gdLst>
                                  <a:gd fmla="val 0" name="COTextRectL"/>
                                  <a:gd fmla="val 0" name="COTextRectT"/>
                                  <a:gd fmla="val 1" name="COTextRectR"/>
                                  <a:gd fmla="val 1" name="COTextRectB"/>
                                  <a:gd fmla="val l" name="ODFLeft"/>
                                  <a:gd fmla="val t" name="ODFTop"/>
                                  <a:gd fmla="val r" name="ODFRight"/>
                                  <a:gd fmla="val b" name="ODFBottom"/>
                                  <a:gd fmla="val w" name="ODFWidth"/>
                                  <a:gd fmla="val h" name="ODFHeight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0" stroke="true" w="0">
                                    <a:moveTo>
                                      <a:pt x="0" y="0"/>
                                    </a:moveTo>
                                    <a:lnTo>
                                      <a:pt x="6720" y="0"/>
                                    </a:lnTo>
                                  </a:path>
                                </a:pathLst>
                              </a:custGeom>
                              <a:noFill/>
                              <a:ln w="618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sz w:val="20"/>
              </w:rPr>
              <w:t xml:space="preserve">             </w:t>
            </w:r>
            <w:r>
              <w:rPr>
                <w:b w:val="1"/>
                <w:sz w:val="20"/>
              </w:rPr>
              <w:t>Учи</w:t>
            </w:r>
            <w:r>
              <w:rPr>
                <w:b w:val="1"/>
                <w:sz w:val="20"/>
              </w:rPr>
              <w:t>тель информатики</w:t>
            </w:r>
          </w:p>
          <w:p w14:paraId="07000000">
            <w:pPr>
              <w:spacing w:before="1"/>
              <w:ind w:firstLine="0" w:left="1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</w:t>
            </w:r>
            <w:r>
              <w:rPr>
                <w:spacing w:val="-2"/>
                <w:sz w:val="20"/>
              </w:rPr>
              <w:t>должность</w:t>
            </w:r>
          </w:p>
          <w:p w14:paraId="08000000">
            <w:pPr>
              <w:spacing w:before="16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page">
                        <wp:posOffset>631190</wp:posOffset>
                      </wp:positionH>
                      <wp:positionV relativeFrom="paragraph">
                        <wp:posOffset>172085</wp:posOffset>
                      </wp:positionV>
                      <wp:extent cx="4267200" cy="1270"/>
                      <wp:wrapTopAndBottom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267200" cy="1270"/>
                              </a:xfrm>
                              <a:custGeom>
                                <a:avLst/>
                                <a:gdLst>
                                  <a:gd fmla="val 0" name="COTextRectL"/>
                                  <a:gd fmla="val 0" name="COTextRectT"/>
                                  <a:gd fmla="val 1" name="COTextRectR"/>
                                  <a:gd fmla="val 1" name="COTextRectB"/>
                                  <a:gd fmla="val l" name="ODFLeft"/>
                                  <a:gd fmla="val t" name="ODFTop"/>
                                  <a:gd fmla="val r" name="ODFRight"/>
                                  <a:gd fmla="val b" name="ODFBottom"/>
                                  <a:gd fmla="val w" name="ODFWidth"/>
                                  <a:gd fmla="val h" name="ODFHeight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0" stroke="true" w="0">
                                    <a:moveTo>
                                      <a:pt x="0" y="0"/>
                                    </a:moveTo>
                                    <a:lnTo>
                                      <a:pt x="6720" y="0"/>
                                    </a:lnTo>
                                  </a:path>
                                </a:pathLst>
                              </a:custGeom>
                              <a:noFill/>
                              <a:ln w="618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sz w:val="20"/>
              </w:rPr>
              <w:t xml:space="preserve">            </w:t>
            </w:r>
            <w:r>
              <w:rPr>
                <w:b w:val="1"/>
                <w:sz w:val="20"/>
              </w:rPr>
              <w:t xml:space="preserve">МБОУ </w:t>
            </w:r>
            <w:r>
              <w:rPr>
                <w:b w:val="1"/>
                <w:sz w:val="20"/>
              </w:rPr>
              <w:t>Гашунская</w:t>
            </w:r>
            <w:r>
              <w:rPr>
                <w:b w:val="1"/>
                <w:sz w:val="20"/>
              </w:rPr>
              <w:t xml:space="preserve"> СОШ №4</w:t>
            </w:r>
          </w:p>
          <w:p w14:paraId="09000000">
            <w:pPr>
              <w:spacing w:before="1"/>
              <w:ind w:firstLine="0" w:left="1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</w:t>
            </w:r>
            <w:r>
              <w:rPr>
                <w:spacing w:val="-2"/>
                <w:sz w:val="20"/>
              </w:rPr>
              <w:t>наименование образовательной организации</w:t>
            </w:r>
          </w:p>
          <w:p w14:paraId="0A000000">
            <w:pPr>
              <w:spacing w:before="73" w:line="276" w:lineRule="auto"/>
              <w:ind w:right="366"/>
              <w:rPr>
                <w:b w:val="1"/>
                <w:sz w:val="24"/>
              </w:rPr>
            </w:pPr>
          </w:p>
        </w:tc>
        <w:tc>
          <w:tcPr>
            <w:tcW w:type="dxa" w:w="217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B000000">
            <w:pPr>
              <w:spacing w:before="73" w:line="276" w:lineRule="auto"/>
              <w:ind w:right="36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drawing>
                <wp:inline>
                  <wp:extent cx="1000125" cy="1362075"/>
                  <wp:effectExtent b="0" l="0" r="0" t="0"/>
                  <wp:docPr hidden="false" id="5" name="Picture 5"/>
                  <a:graphic>
                    <a:graphicData uri="http://schemas.openxmlformats.org/drawingml/2006/picture">
                      <pic:pic>
                        <pic:nvPicPr>
                          <pic:cNvPr hidden="false" id="4" name="Picture 4"/>
                          <pic:cNvPicPr preferRelativeResize="true"/>
                        </pic:nvPicPr>
                        <pic:blipFill>
                          <a:blip r:embed="rId1"/>
                          <a:srcRect b="0" l="3937" r="16142" t="22441"/>
                          <a:stretch/>
                        </pic:blipFill>
                        <pic:spPr>
                          <a:xfrm flipH="false" flipV="false" rot="0">
                            <a:ext cx="1000125" cy="13620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spacing w:after="1" w:before="53"/>
        <w:ind/>
        <w:rPr>
          <w:sz w:val="20"/>
        </w:rPr>
      </w:pPr>
    </w:p>
    <w:tbl>
      <w:tblPr>
        <w:tblStyle w:val="Style_2"/>
        <w:tblInd w:type="dxa" w:w="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86"/>
        <w:gridCol w:w="4667"/>
      </w:tblGrid>
      <w:tr>
        <w:trPr>
          <w:trHeight w:hRule="atLeast" w:val="275"/>
        </w:trPr>
        <w:tc>
          <w:tcPr>
            <w:tcW w:type="dxa" w:w="93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3"/>
              <w:spacing w:line="256" w:lineRule="exact"/>
              <w:ind w:firstLine="0" w:left="366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1.Общие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сведения</w:t>
            </w:r>
          </w:p>
        </w:tc>
      </w:tr>
      <w:tr>
        <w:trPr>
          <w:trHeight w:hRule="atLeast" w:val="275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3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pStyle w:val="Style_3"/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18.01.1987</w:t>
            </w:r>
          </w:p>
        </w:tc>
      </w:tr>
      <w:tr>
        <w:trPr>
          <w:trHeight w:hRule="atLeast" w:val="275"/>
        </w:trPr>
        <w:tc>
          <w:tcPr>
            <w:tcW w:type="dxa" w:w="93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3"/>
              <w:spacing w:line="256" w:lineRule="exact"/>
              <w:ind w:firstLine="0" w:left="328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2. Трудовая </w:t>
            </w:r>
            <w:r>
              <w:rPr>
                <w:b w:val="1"/>
                <w:spacing w:val="-2"/>
                <w:sz w:val="24"/>
              </w:rPr>
              <w:t>деятельность</w:t>
            </w:r>
          </w:p>
        </w:tc>
      </w:tr>
      <w:tr>
        <w:trPr>
          <w:trHeight w:hRule="atLeast" w:val="551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3"/>
              <w:tabs>
                <w:tab w:leader="none" w:pos="1153" w:val="left"/>
                <w:tab w:leader="none" w:pos="2407" w:val="left"/>
              </w:tabs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Общий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стаж/педагогический</w:t>
            </w:r>
          </w:p>
          <w:p w14:paraId="12000000">
            <w:pPr>
              <w:pStyle w:val="Style_3"/>
              <w:spacing w:line="264" w:lineRule="exact"/>
              <w:ind/>
              <w:rPr>
                <w:sz w:val="24"/>
              </w:rPr>
            </w:pPr>
            <w:r>
              <w:rPr>
                <w:spacing w:val="-4"/>
                <w:sz w:val="24"/>
              </w:rPr>
              <w:t>стаж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3"/>
              <w:ind w:firstLine="0" w:left="0"/>
            </w:pPr>
            <w:r>
              <w:t xml:space="preserve"> </w:t>
            </w:r>
            <w:r>
              <w:t>16 / 7</w:t>
            </w:r>
          </w:p>
        </w:tc>
      </w:tr>
      <w:tr>
        <w:trPr>
          <w:trHeight w:hRule="atLeast" w:val="276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учитель </w:t>
            </w:r>
            <w:r>
              <w:rPr>
                <w:sz w:val="24"/>
              </w:rPr>
              <w:t>информатики</w:t>
            </w:r>
          </w:p>
        </w:tc>
      </w:tr>
      <w:tr>
        <w:trPr>
          <w:trHeight w:hRule="atLeast" w:val="277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3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нет</w:t>
            </w:r>
          </w:p>
        </w:tc>
      </w:tr>
      <w:tr>
        <w:trPr>
          <w:trHeight w:hRule="atLeast" w:val="551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3"/>
              <w:spacing w:line="268" w:lineRule="exact"/>
              <w:ind/>
              <w:rPr>
                <w:i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Назначение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наставника</w:t>
            </w:r>
            <w:r>
              <w:rPr>
                <w:color w:val="000000"/>
                <w:sz w:val="24"/>
              </w:rPr>
              <w:t xml:space="preserve"> </w:t>
            </w:r>
          </w:p>
          <w:p w14:paraId="19000000">
            <w:pPr>
              <w:pStyle w:val="Style_3"/>
              <w:spacing w:line="268" w:lineRule="exact"/>
              <w:ind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(дата,</w:t>
            </w:r>
            <w:r>
              <w:rPr>
                <w:i w:val="1"/>
                <w:color w:val="000000"/>
                <w:sz w:val="24"/>
              </w:rPr>
              <w:t xml:space="preserve"> </w:t>
            </w:r>
            <w:r>
              <w:rPr>
                <w:i w:val="1"/>
                <w:color w:val="000000"/>
                <w:spacing w:val="-2"/>
                <w:sz w:val="24"/>
              </w:rPr>
              <w:t xml:space="preserve">реквизиты </w:t>
            </w:r>
            <w:r>
              <w:rPr>
                <w:i w:val="1"/>
                <w:color w:val="000000"/>
                <w:sz w:val="24"/>
              </w:rPr>
              <w:t>Д</w:t>
            </w:r>
            <w:r>
              <w:rPr>
                <w:i w:val="1"/>
                <w:color w:val="000000"/>
                <w:sz w:val="24"/>
              </w:rPr>
              <w:t>окумента</w:t>
            </w:r>
            <w:r>
              <w:rPr>
                <w:i w:val="1"/>
                <w:color w:val="000000"/>
                <w:sz w:val="24"/>
              </w:rPr>
              <w:t xml:space="preserve"> </w:t>
            </w:r>
            <w:r>
              <w:rPr>
                <w:i w:val="1"/>
                <w:color w:val="000000"/>
                <w:sz w:val="24"/>
              </w:rPr>
              <w:t xml:space="preserve">по </w:t>
            </w:r>
            <w:r>
              <w:rPr>
                <w:i w:val="1"/>
                <w:color w:val="000000"/>
                <w:spacing w:val="-5"/>
                <w:sz w:val="24"/>
              </w:rPr>
              <w:t>ОО)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3"/>
              <w:tabs>
                <w:tab w:leader="none" w:pos="2088" w:val="left"/>
                <w:tab w:leader="none" w:pos="3091" w:val="left"/>
              </w:tabs>
              <w:spacing w:line="268" w:lineRule="exact"/>
              <w:ind w:firstLine="0" w:left="1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Приказ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  <w:u w:val="single"/>
              </w:rPr>
              <w:t>123</w:t>
            </w:r>
            <w:r>
              <w:rPr>
                <w:color w:val="000000"/>
                <w:sz w:val="24"/>
                <w:u w:val="single"/>
              </w:rPr>
              <w:t xml:space="preserve"> от 13.09.2024</w:t>
            </w:r>
            <w:r>
              <w:rPr>
                <w:color w:val="000000"/>
                <w:sz w:val="24"/>
              </w:rPr>
              <w:t xml:space="preserve"> </w:t>
            </w:r>
          </w:p>
          <w:p w14:paraId="1B000000">
            <w:pPr>
              <w:pStyle w:val="Style_3"/>
              <w:tabs>
                <w:tab w:leader="none" w:pos="2088" w:val="left"/>
                <w:tab w:leader="none" w:pos="3091" w:val="left"/>
              </w:tabs>
              <w:spacing w:line="268" w:lineRule="exact"/>
              <w:ind w:firstLine="0" w:left="105"/>
              <w:rPr>
                <w:color w:val="FF0000"/>
                <w:sz w:val="24"/>
              </w:rPr>
            </w:pP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"https://gashunsk-sh4.iro61.ru/document.php/?Did=87885"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https://gashunsk-sh4.iro61.ru/document.php/?Did=87885</w:t>
            </w:r>
            <w:r>
              <w:rPr>
                <w:rStyle w:val="Style_4_ch"/>
              </w:rPr>
              <w:fldChar w:fldCharType="end"/>
            </w:r>
          </w:p>
        </w:tc>
      </w:tr>
      <w:tr>
        <w:trPr>
          <w:trHeight w:hRule="atLeast" w:val="275"/>
        </w:trPr>
        <w:tc>
          <w:tcPr>
            <w:tcW w:type="dxa" w:w="93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3"/>
              <w:spacing w:line="256" w:lineRule="exact"/>
              <w:ind w:firstLine="0" w:left="385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3. </w:t>
            </w:r>
            <w:r>
              <w:rPr>
                <w:b w:val="1"/>
                <w:spacing w:val="-2"/>
                <w:sz w:val="24"/>
              </w:rPr>
              <w:t>Образование</w:t>
            </w:r>
          </w:p>
        </w:tc>
      </w:tr>
      <w:tr>
        <w:trPr>
          <w:trHeight w:hRule="atLeast" w:val="827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3"/>
              <w:tabs>
                <w:tab w:leader="none" w:pos="2077" w:val="left"/>
                <w:tab w:leader="none" w:pos="2552" w:val="left"/>
                <w:tab w:leader="none" w:pos="2679" w:val="left"/>
                <w:tab w:leader="none" w:pos="3492" w:val="left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 учреждения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</w:p>
          <w:p w14:paraId="1E000000">
            <w:pPr>
              <w:pStyle w:val="Style_3"/>
              <w:spacing w:line="264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ГБУ </w:t>
            </w:r>
            <w:r>
              <w:rPr>
                <w:sz w:val="24"/>
              </w:rPr>
              <w:t>СПО РО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Зимовниковский</w:t>
            </w:r>
            <w:r>
              <w:rPr>
                <w:sz w:val="24"/>
              </w:rPr>
              <w:t xml:space="preserve"> педагогический колледж», 2007</w:t>
            </w:r>
          </w:p>
        </w:tc>
      </w:tr>
      <w:tr>
        <w:trPr>
          <w:trHeight w:hRule="atLeast" w:val="275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3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Специальность,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диплому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Учитель </w:t>
            </w:r>
            <w:r>
              <w:rPr>
                <w:sz w:val="24"/>
              </w:rPr>
              <w:t>математики основной общеобразовательной школы с дополнительной подготовкой в области информатики</w:t>
            </w:r>
          </w:p>
        </w:tc>
      </w:tr>
      <w:tr>
        <w:trPr>
          <w:trHeight w:hRule="atLeast" w:val="1103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3"/>
              <w:tabs>
                <w:tab w:leader="none" w:pos="2603" w:val="left"/>
                <w:tab w:leader="none" w:pos="2662" w:val="left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 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r>
              <w:rPr>
                <w:i w:val="1"/>
                <w:spacing w:val="-2"/>
                <w:sz w:val="24"/>
              </w:rPr>
              <w:t xml:space="preserve">профессиональная </w:t>
            </w:r>
            <w:r>
              <w:rPr>
                <w:i w:val="1"/>
                <w:sz w:val="24"/>
              </w:rPr>
              <w:t>переподготовка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i w:val="1"/>
                <w:sz w:val="24"/>
              </w:rPr>
              <w:t>неменее240</w:t>
            </w:r>
            <w:r>
              <w:rPr>
                <w:i w:val="1"/>
                <w:spacing w:val="-2"/>
                <w:sz w:val="24"/>
              </w:rPr>
              <w:t>час.</w:t>
            </w:r>
            <w:r>
              <w:rPr>
                <w:spacing w:val="-2"/>
                <w:sz w:val="24"/>
              </w:rPr>
              <w:t>),</w:t>
            </w:r>
          </w:p>
          <w:p w14:paraId="23000000">
            <w:pPr>
              <w:pStyle w:val="Style_3"/>
              <w:spacing w:line="264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валификация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окончания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ООО «</w:t>
            </w:r>
            <w:r>
              <w:rPr>
                <w:sz w:val="24"/>
              </w:rPr>
              <w:t>Центр повышения квалификации и переподготовки «Луч знаний</w:t>
            </w:r>
            <w:r>
              <w:rPr>
                <w:sz w:val="24"/>
              </w:rPr>
              <w:t>» по дополнительной профессиональной программе «</w:t>
            </w:r>
            <w:r>
              <w:rPr>
                <w:sz w:val="24"/>
              </w:rPr>
              <w:t>Физика» ,  2021</w:t>
            </w:r>
            <w:r>
              <w:rPr>
                <w:sz w:val="24"/>
              </w:rPr>
              <w:t>г</w:t>
            </w:r>
          </w:p>
          <w:p w14:paraId="25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>Квалификация: учитель физики</w:t>
            </w:r>
          </w:p>
        </w:tc>
      </w:tr>
      <w:tr>
        <w:trPr>
          <w:trHeight w:hRule="atLeast" w:val="275"/>
        </w:trPr>
        <w:tc>
          <w:tcPr>
            <w:tcW w:type="dxa" w:w="93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3"/>
              <w:spacing w:line="256" w:lineRule="exact"/>
              <w:ind w:firstLine="0" w:left="317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4.Контактная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информация</w:t>
            </w:r>
          </w:p>
        </w:tc>
      </w:tr>
      <w:tr>
        <w:trPr>
          <w:trHeight w:hRule="atLeast" w:val="278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3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8-961-332-75-55</w:t>
            </w:r>
          </w:p>
        </w:tc>
      </w:tr>
      <w:tr>
        <w:trPr>
          <w:trHeight w:hRule="atLeast" w:val="275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3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Style w:val="Style_4_ch"/>
                <w:sz w:val="24"/>
              </w:rPr>
              <w:fldChar w:fldCharType="begin"/>
            </w:r>
            <w:r>
              <w:rPr>
                <w:rStyle w:val="Style_4_ch"/>
                <w:sz w:val="24"/>
              </w:rPr>
              <w:instrText>HYPERLINK "mailto:asiyad2014@yandex.ru"</w:instrText>
            </w:r>
            <w:r>
              <w:rPr>
                <w:rStyle w:val="Style_4_ch"/>
                <w:sz w:val="24"/>
              </w:rPr>
              <w:fldChar w:fldCharType="separate"/>
            </w:r>
            <w:r>
              <w:rPr>
                <w:rStyle w:val="Style_4_ch"/>
                <w:sz w:val="24"/>
              </w:rPr>
              <w:t>asiyad2014@yandex.ru</w:t>
            </w:r>
            <w:r>
              <w:rPr>
                <w:rStyle w:val="Style_4_ch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275"/>
        </w:trPr>
        <w:tc>
          <w:tcPr>
            <w:tcW w:type="dxa" w:w="93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3"/>
              <w:spacing w:line="256" w:lineRule="exact"/>
              <w:ind w:firstLine="0" w:left="364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5.Сведения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наставнике</w:t>
            </w:r>
          </w:p>
        </w:tc>
      </w:tr>
      <w:tr>
        <w:trPr>
          <w:trHeight w:hRule="atLeast" w:val="494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3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>Терещенко Вита Витальевна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3"/>
              <w:spacing w:line="264" w:lineRule="exact"/>
              <w:ind w:firstLine="0" w:left="97"/>
              <w:rPr>
                <w:i w:val="1"/>
                <w:sz w:val="24"/>
              </w:rPr>
            </w:pP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"https://gashunsk-sh4.iro61.ru/razdel-tereschenko_vv/"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https://gashunsk-sh4.iro61.ru/razdel-tereschenko_vv/</w:t>
            </w:r>
            <w:r>
              <w:rPr>
                <w:rStyle w:val="Style_4_ch"/>
              </w:rPr>
              <w:fldChar w:fldCharType="end"/>
            </w:r>
          </w:p>
          <w:p w14:paraId="2E000000">
            <w:pPr>
              <w:pStyle w:val="Style_3"/>
              <w:spacing w:line="264" w:lineRule="exact"/>
              <w:ind w:firstLine="0" w:left="97"/>
              <w:rPr>
                <w:i w:val="1"/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3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Направление деятельности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3"/>
              <w:spacing w:line="268" w:lineRule="exact"/>
              <w:ind w:firstLine="0" w:left="97"/>
              <w:rPr>
                <w:sz w:val="24"/>
              </w:rPr>
            </w:pPr>
            <w:r>
              <w:rPr>
                <w:sz w:val="24"/>
              </w:rPr>
              <w:t xml:space="preserve">Образовательная деятельность </w:t>
            </w:r>
          </w:p>
        </w:tc>
      </w:tr>
      <w:tr>
        <w:trPr>
          <w:trHeight w:hRule="atLeast" w:val="1379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3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Форма реализуемого наставничества (молодой учитель-наставник; реверсивное наставничество;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2000000">
            <w:pPr>
              <w:pStyle w:val="Style_3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др.)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 xml:space="preserve"> на которое рассчитана программа наставничества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3"/>
              <w:ind w:firstLine="0" w:left="105"/>
              <w:rPr>
                <w:sz w:val="24"/>
              </w:rPr>
            </w:pPr>
            <w:r>
              <w:rPr>
                <w:sz w:val="24"/>
              </w:rPr>
              <w:t>«Наставник – Педагог, находящийся в процессе адаптации на новом месте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ты»</w:t>
            </w:r>
          </w:p>
        </w:tc>
      </w:tr>
      <w:tr>
        <w:trPr>
          <w:trHeight w:hRule="atLeast" w:val="557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3"/>
              <w:tabs>
                <w:tab w:leader="none" w:pos="3492" w:val="left"/>
              </w:tabs>
              <w:ind w:right="9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6.Форма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отчетного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(заключительного) мероприятия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Проведение открытого урока, внеклассного мероприятия по предмету</w:t>
            </w:r>
            <w:r>
              <w:rPr>
                <w:sz w:val="24"/>
              </w:rPr>
              <w:br/>
            </w:r>
          </w:p>
        </w:tc>
      </w:tr>
      <w:tr>
        <w:trPr>
          <w:trHeight w:hRule="atLeast" w:val="491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3"/>
              <w:tabs>
                <w:tab w:leader="none" w:pos="2193" w:val="left"/>
                <w:tab w:leader="none" w:pos="2891" w:val="left"/>
              </w:tabs>
              <w:ind w:right="9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7.Выводы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pacing w:val="-6"/>
                <w:sz w:val="24"/>
              </w:rPr>
              <w:t>об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эффективности наставничества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3"/>
              <w:spacing w:line="270" w:lineRule="atLeast"/>
              <w:ind w:firstLine="0" w:left="105"/>
              <w:rPr>
                <w:i w:val="1"/>
                <w:sz w:val="24"/>
              </w:rPr>
            </w:pPr>
          </w:p>
        </w:tc>
      </w:tr>
    </w:tbl>
    <w:p w14:paraId="38000000"/>
    <w:sectPr>
      <w:pgSz w:h="16840" w:orient="portrait" w:w="11910"/>
      <w:pgMar w:bottom="280" w:footer="720" w:gutter="0" w:header="720" w:left="850" w:right="708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</w:rPr>
  </w:style>
  <w:style w:default="1" w:styleId="Style_5_ch" w:type="character">
    <w:name w:val="Normal"/>
    <w:link w:val="Style_5"/>
    <w:rPr>
      <w:rFonts w:ascii="Times New Roman" w:hAnsi="Times New Roman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List Paragraph"/>
    <w:basedOn w:val="Style_5"/>
    <w:link w:val="Style_10_ch"/>
  </w:style>
  <w:style w:styleId="Style_10_ch" w:type="character">
    <w:name w:val="List Paragraph"/>
    <w:basedOn w:val="Style_5_ch"/>
    <w:link w:val="Style_10"/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Table Paragraph"/>
    <w:basedOn w:val="Style_5"/>
    <w:link w:val="Style_3_ch"/>
    <w:pPr>
      <w:ind w:firstLine="0" w:left="107"/>
    </w:pPr>
  </w:style>
  <w:style w:styleId="Style_3_ch" w:type="character">
    <w:name w:val="Table Paragraph"/>
    <w:basedOn w:val="Style_5_ch"/>
    <w:link w:val="Style_3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ody Text"/>
    <w:basedOn w:val="Style_5"/>
    <w:link w:val="Style_13_ch"/>
    <w:pPr>
      <w:spacing w:before="12"/>
      <w:ind/>
    </w:pPr>
    <w:rPr>
      <w:i w:val="1"/>
      <w:sz w:val="28"/>
    </w:rPr>
  </w:style>
  <w:style w:styleId="Style_13_ch" w:type="character">
    <w:name w:val="Body Text"/>
    <w:basedOn w:val="Style_5_ch"/>
    <w:link w:val="Style_13"/>
    <w:rPr>
      <w:i w:val="1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4" w:type="paragraph">
    <w:name w:val="Hyperlink"/>
    <w:basedOn w:val="Style_16"/>
    <w:link w:val="Style_4_ch"/>
    <w:rPr>
      <w:color w:themeColor="hyperlink" w:val="0000FF"/>
      <w:u w:val="single"/>
    </w:rPr>
  </w:style>
  <w:style w:styleId="Style_4_ch" w:type="character">
    <w:name w:val="Hyperlink"/>
    <w:basedOn w:val="Style_16_ch"/>
    <w:link w:val="Style_4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Balloon Text"/>
    <w:basedOn w:val="Style_5"/>
    <w:link w:val="Style_19_ch"/>
    <w:rPr>
      <w:rFonts w:ascii="Tahoma" w:hAnsi="Tahoma"/>
      <w:sz w:val="16"/>
    </w:rPr>
  </w:style>
  <w:style w:styleId="Style_19_ch" w:type="character">
    <w:name w:val="Balloon Text"/>
    <w:basedOn w:val="Style_5_ch"/>
    <w:link w:val="Style_19"/>
    <w:rPr>
      <w:rFonts w:ascii="Tahoma" w:hAnsi="Tahoma"/>
      <w:sz w:val="16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basedOn w:val="Style_5"/>
    <w:link w:val="Style_25_ch"/>
    <w:uiPriority w:val="10"/>
    <w:qFormat/>
    <w:pPr>
      <w:spacing w:before="72"/>
      <w:ind w:firstLine="0" w:left="1000"/>
      <w:jc w:val="center"/>
    </w:pPr>
    <w:rPr>
      <w:b w:val="1"/>
      <w:sz w:val="28"/>
    </w:rPr>
  </w:style>
  <w:style w:styleId="Style_25_ch" w:type="character">
    <w:name w:val="Title"/>
    <w:basedOn w:val="Style_5_ch"/>
    <w:link w:val="Style_25"/>
    <w:rPr>
      <w:b w:val="1"/>
      <w:sz w:val="28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8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2025-03-05T07:40:43Z</dcterms:modified>
</cp:coreProperties>
</file>