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40" w:rsidRPr="00352DD1" w:rsidRDefault="00F21140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352DD1">
        <w:rPr>
          <w:b/>
          <w:bCs/>
          <w:sz w:val="27"/>
          <w:szCs w:val="27"/>
        </w:rPr>
        <w:t xml:space="preserve">Отчёт социального педагога </w:t>
      </w:r>
    </w:p>
    <w:p w:rsidR="00F21140" w:rsidRPr="00352DD1" w:rsidRDefault="00FC6AE7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МБОУ Гашунской СОШ №4</w:t>
      </w:r>
    </w:p>
    <w:p w:rsidR="00291B66" w:rsidRPr="00352DD1" w:rsidRDefault="00FC6AE7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Воробьевой Ирины Александровны</w:t>
      </w:r>
    </w:p>
    <w:p w:rsidR="00F21140" w:rsidRPr="00352DD1" w:rsidRDefault="00EC114E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 2</w:t>
      </w:r>
      <w:r w:rsidR="00AD322F" w:rsidRPr="00352DD1">
        <w:rPr>
          <w:b/>
          <w:bCs/>
          <w:sz w:val="27"/>
          <w:szCs w:val="27"/>
        </w:rPr>
        <w:t xml:space="preserve"> полугодие 202</w:t>
      </w:r>
      <w:r w:rsidR="00FC6AE7">
        <w:rPr>
          <w:b/>
          <w:bCs/>
          <w:sz w:val="27"/>
          <w:szCs w:val="27"/>
        </w:rPr>
        <w:t>4</w:t>
      </w:r>
      <w:r w:rsidR="00AD322F" w:rsidRPr="00352DD1">
        <w:rPr>
          <w:b/>
          <w:bCs/>
          <w:sz w:val="27"/>
          <w:szCs w:val="27"/>
        </w:rPr>
        <w:t>-202</w:t>
      </w:r>
      <w:r w:rsidR="00FC6AE7">
        <w:rPr>
          <w:b/>
          <w:bCs/>
          <w:sz w:val="27"/>
          <w:szCs w:val="27"/>
        </w:rPr>
        <w:t>5</w:t>
      </w:r>
      <w:r w:rsidR="00F21140" w:rsidRPr="00352DD1">
        <w:rPr>
          <w:b/>
          <w:bCs/>
          <w:sz w:val="27"/>
          <w:szCs w:val="27"/>
        </w:rPr>
        <w:t xml:space="preserve"> учебного года.</w:t>
      </w:r>
    </w:p>
    <w:p w:rsidR="00EA0125" w:rsidRPr="00352DD1" w:rsidRDefault="00EA0125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sz w:val="21"/>
          <w:szCs w:val="21"/>
        </w:rPr>
      </w:pPr>
    </w:p>
    <w:p w:rsidR="008219A4" w:rsidRPr="00CB5073" w:rsidRDefault="00F21140" w:rsidP="00CB507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Основной задачей социального педагога школы является социальная защита прав детей, создание благоприятных условий для развития ребёнка, установление связей и партнёрских о</w:t>
      </w:r>
      <w:r w:rsidR="00FD4146" w:rsidRPr="00CB5073">
        <w:rPr>
          <w:sz w:val="28"/>
          <w:szCs w:val="28"/>
        </w:rPr>
        <w:t>тношений между семьёй и школой, включение в среду сверстников и интеграцию в общество</w:t>
      </w:r>
      <w:r w:rsidR="00B95E7C" w:rsidRPr="00CB5073">
        <w:rPr>
          <w:sz w:val="28"/>
          <w:szCs w:val="28"/>
        </w:rPr>
        <w:t>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Цель деятельности социального педагога: социально</w:t>
      </w:r>
      <w:r w:rsidR="00B95E7C" w:rsidRPr="00CB5073">
        <w:rPr>
          <w:sz w:val="28"/>
          <w:szCs w:val="28"/>
        </w:rPr>
        <w:t>е</w:t>
      </w:r>
      <w:r w:rsidRPr="00CB5073">
        <w:rPr>
          <w:sz w:val="28"/>
          <w:szCs w:val="28"/>
        </w:rPr>
        <w:t xml:space="preserve"> сопровождение </w:t>
      </w:r>
      <w:proofErr w:type="spellStart"/>
      <w:r w:rsidRPr="00CB5073">
        <w:rPr>
          <w:sz w:val="28"/>
          <w:szCs w:val="28"/>
        </w:rPr>
        <w:t>учебно</w:t>
      </w:r>
      <w:proofErr w:type="spellEnd"/>
      <w:r w:rsidRPr="00CB5073">
        <w:rPr>
          <w:sz w:val="28"/>
          <w:szCs w:val="28"/>
        </w:rPr>
        <w:t xml:space="preserve"> - 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Задачи раб</w:t>
      </w:r>
      <w:r w:rsidR="00FC6AE7">
        <w:rPr>
          <w:sz w:val="28"/>
          <w:szCs w:val="28"/>
        </w:rPr>
        <w:t>оты социального педагога на 2024-2025</w:t>
      </w:r>
      <w:r w:rsidRPr="00CB5073">
        <w:rPr>
          <w:sz w:val="28"/>
          <w:szCs w:val="28"/>
        </w:rPr>
        <w:t xml:space="preserve"> учебный год: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1.</w:t>
      </w:r>
      <w:r w:rsidR="008219A4" w:rsidRPr="00CB5073">
        <w:rPr>
          <w:sz w:val="28"/>
          <w:szCs w:val="28"/>
        </w:rPr>
        <w:t>Формирование в учащихся адекватного представления о здоровом образе жизни.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2.</w:t>
      </w:r>
      <w:r w:rsidR="008219A4" w:rsidRPr="00CB5073">
        <w:rPr>
          <w:sz w:val="28"/>
          <w:szCs w:val="28"/>
        </w:rPr>
        <w:t>Координация  деятельности всех специалистов школы по повышению успеваемости и социальной адаптации детей и подростков.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3.</w:t>
      </w:r>
      <w:r w:rsidR="008219A4" w:rsidRPr="00CB5073">
        <w:rPr>
          <w:sz w:val="28"/>
          <w:szCs w:val="28"/>
        </w:rPr>
        <w:t>Формирование у старшеклассников мотивации и познавательных интересов к продолжению образования.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4.</w:t>
      </w:r>
      <w:r w:rsidR="008219A4" w:rsidRPr="00CB5073">
        <w:rPr>
          <w:sz w:val="28"/>
          <w:szCs w:val="28"/>
        </w:rPr>
        <w:t>Профилактика правонарушений среди подростков.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6.</w:t>
      </w:r>
      <w:r w:rsidR="008219A4" w:rsidRPr="00CB5073">
        <w:rPr>
          <w:sz w:val="28"/>
          <w:szCs w:val="28"/>
        </w:rPr>
        <w:t>Психолого-педагогическое сопровождение учащихся, детей состоящих на ВШУ</w:t>
      </w:r>
      <w:r w:rsidRPr="00CB5073">
        <w:rPr>
          <w:sz w:val="28"/>
          <w:szCs w:val="28"/>
        </w:rPr>
        <w:t>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7. </w:t>
      </w:r>
      <w:r w:rsidR="008219A4" w:rsidRPr="00CB5073">
        <w:rPr>
          <w:sz w:val="28"/>
          <w:szCs w:val="28"/>
        </w:rPr>
        <w:t>Социально-информационная помощь, направленная на обеспечение учащихся информации по вопросам социальной защиты.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Профилактическая функция:</w:t>
      </w:r>
    </w:p>
    <w:p w:rsidR="008219A4" w:rsidRPr="00CB5073" w:rsidRDefault="008219A4" w:rsidP="00CB50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изучение условий развития ребенка в семье, в школе определение уровня его личностного развития, психологического и физического состояния, социального статуса семьи;</w:t>
      </w:r>
    </w:p>
    <w:p w:rsidR="008219A4" w:rsidRPr="00CB5073" w:rsidRDefault="008219A4" w:rsidP="00CB50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правовое, педагогическое просвещение родителей, учащихся.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Защитно-охранная функция:</w:t>
      </w:r>
    </w:p>
    <w:p w:rsidR="008219A4" w:rsidRPr="00CB5073" w:rsidRDefault="008219A4" w:rsidP="00CB5073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создание банка данных детей из семей находящихся в социально-опасном положении;</w:t>
      </w:r>
    </w:p>
    <w:p w:rsidR="008219A4" w:rsidRPr="00CB5073" w:rsidRDefault="008219A4" w:rsidP="00CB5073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индивидуальные беседы с детьми и родителями в случае возникновения конфликта.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Организационная функция:</w:t>
      </w:r>
    </w:p>
    <w:p w:rsidR="008219A4" w:rsidRPr="00CB5073" w:rsidRDefault="008219A4" w:rsidP="00CB507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организация групповых тематических консультаций</w:t>
      </w:r>
      <w:r w:rsidR="006E3732" w:rsidRPr="00CB5073">
        <w:rPr>
          <w:sz w:val="28"/>
          <w:szCs w:val="28"/>
        </w:rPr>
        <w:t xml:space="preserve"> для обучающихся.</w:t>
      </w:r>
    </w:p>
    <w:p w:rsidR="008219A4" w:rsidRPr="00CB5073" w:rsidRDefault="008219A4" w:rsidP="00CB507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обеспечение индивидуальных консультаций с родителями, педагогами и учащимися.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Основные направления работы в школе определены проблемами, возникающими в процессе обучения и воспитания детей. Социальный педагог призван помогать реализовать правовую защиту и социальную </w:t>
      </w:r>
      <w:r w:rsidRPr="00CB5073">
        <w:rPr>
          <w:sz w:val="28"/>
          <w:szCs w:val="28"/>
        </w:rPr>
        <w:lastRenderedPageBreak/>
        <w:t>поддержку ребенку и семье, направить действия родителей и педагогов на предупреждение негативного влияния на развития личности ребенка.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Работа социального педагога заключается во взаимодействии с детьми родителями, правоохранительными органами, социально-незащищенными семьями учащихся, педагогическим коллективом.</w:t>
      </w:r>
    </w:p>
    <w:p w:rsidR="008219A4" w:rsidRPr="00CB5073" w:rsidRDefault="00EC114E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9A4" w:rsidRPr="00CB5073">
        <w:rPr>
          <w:sz w:val="28"/>
          <w:szCs w:val="28"/>
        </w:rPr>
        <w:t>бновл</w:t>
      </w:r>
      <w:r w:rsidR="007D0D80" w:rsidRPr="00CB5073">
        <w:rPr>
          <w:sz w:val="28"/>
          <w:szCs w:val="28"/>
        </w:rPr>
        <w:t xml:space="preserve">ена </w:t>
      </w:r>
      <w:r w:rsidR="00936487">
        <w:rPr>
          <w:sz w:val="28"/>
          <w:szCs w:val="28"/>
        </w:rPr>
        <w:t>документация</w:t>
      </w:r>
      <w:r w:rsidR="00FC6AE7">
        <w:rPr>
          <w:sz w:val="28"/>
          <w:szCs w:val="28"/>
        </w:rPr>
        <w:t xml:space="preserve"> на 2024-2025</w:t>
      </w:r>
      <w:r w:rsidR="008219A4" w:rsidRPr="00CB5073">
        <w:rPr>
          <w:sz w:val="28"/>
          <w:szCs w:val="28"/>
        </w:rPr>
        <w:t xml:space="preserve"> учебный год:</w:t>
      </w:r>
    </w:p>
    <w:p w:rsidR="008219A4" w:rsidRPr="00CB5073" w:rsidRDefault="008219A4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социальный паспорт школы;</w:t>
      </w:r>
    </w:p>
    <w:p w:rsidR="007D0D80" w:rsidRPr="00CB5073" w:rsidRDefault="008219A4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социального педагога;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по профилактике суицидального поведения</w:t>
      </w:r>
      <w:r w:rsidR="008219A4" w:rsidRPr="00CB5073">
        <w:rPr>
          <w:sz w:val="28"/>
          <w:szCs w:val="28"/>
        </w:rPr>
        <w:t>;</w:t>
      </w:r>
    </w:p>
    <w:p w:rsidR="00FC6AE7" w:rsidRDefault="00FC6AE7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ОВЗ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Комплекс совместных мероприятий по профилактике правонарушений</w:t>
      </w:r>
      <w:r w:rsidR="008219A4" w:rsidRPr="00CB5073">
        <w:rPr>
          <w:sz w:val="28"/>
          <w:szCs w:val="28"/>
        </w:rPr>
        <w:t>.</w:t>
      </w:r>
    </w:p>
    <w:p w:rsidR="00C8083B" w:rsidRPr="00CB5073" w:rsidRDefault="00EC114E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и 4</w:t>
      </w:r>
      <w:r w:rsidR="00C8083B" w:rsidRPr="00CB5073">
        <w:rPr>
          <w:sz w:val="28"/>
          <w:szCs w:val="28"/>
        </w:rPr>
        <w:t xml:space="preserve"> четверти была проведена работа по различным направлениям: воспитательной, организационной, профилактической, консультативной и методической помощи.</w:t>
      </w:r>
    </w:p>
    <w:p w:rsidR="00C8083B" w:rsidRPr="00CB5073" w:rsidRDefault="00EC114E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C8083B" w:rsidRPr="00CB5073">
        <w:rPr>
          <w:sz w:val="28"/>
          <w:szCs w:val="28"/>
        </w:rPr>
        <w:t xml:space="preserve"> совместно с классными руководителями была проведена аналитико-педа</w:t>
      </w:r>
      <w:r>
        <w:rPr>
          <w:sz w:val="28"/>
          <w:szCs w:val="28"/>
        </w:rPr>
        <w:t>гогическая работа по корректировке</w:t>
      </w:r>
      <w:r w:rsidR="00C8083B" w:rsidRPr="00CB5073">
        <w:rPr>
          <w:sz w:val="28"/>
          <w:szCs w:val="28"/>
        </w:rPr>
        <w:t xml:space="preserve"> социального состава класса. По результат</w:t>
      </w:r>
      <w:r>
        <w:rPr>
          <w:sz w:val="28"/>
          <w:szCs w:val="28"/>
        </w:rPr>
        <w:t>ам данной работы были откорректированы</w:t>
      </w:r>
      <w:r w:rsidR="00C8083B" w:rsidRPr="00CB5073">
        <w:rPr>
          <w:sz w:val="28"/>
          <w:szCs w:val="28"/>
        </w:rPr>
        <w:t xml:space="preserve"> социальные паспорта в каждом классе. На основе этого был составлен социальный паспорт школы. В состав социального паспорта включены следующие категории учащихся:</w:t>
      </w:r>
    </w:p>
    <w:p w:rsidR="00EF3CB0" w:rsidRPr="00EF3CB0" w:rsidRDefault="00CF442D" w:rsidP="00EF3CB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36487">
        <w:rPr>
          <w:sz w:val="28"/>
          <w:szCs w:val="28"/>
        </w:rPr>
        <w:t>оличество обучающихся в ОО – 103, из них мальчиков – 50</w:t>
      </w:r>
      <w:r>
        <w:rPr>
          <w:sz w:val="28"/>
          <w:szCs w:val="28"/>
        </w:rPr>
        <w:t>, девочек – 53.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кружков по интересам и спортив</w:t>
      </w:r>
      <w:r>
        <w:rPr>
          <w:sz w:val="28"/>
          <w:szCs w:val="28"/>
        </w:rPr>
        <w:t>ных секций, работающих в школ</w:t>
      </w:r>
      <w:r w:rsidR="00936487">
        <w:rPr>
          <w:sz w:val="28"/>
          <w:szCs w:val="28"/>
        </w:rPr>
        <w:t>е-4. В них занимается детей -103</w:t>
      </w:r>
      <w:r w:rsidRPr="00577A11">
        <w:rPr>
          <w:sz w:val="28"/>
          <w:szCs w:val="28"/>
        </w:rPr>
        <w:t>, и</w:t>
      </w:r>
      <w:r>
        <w:rPr>
          <w:sz w:val="28"/>
          <w:szCs w:val="28"/>
        </w:rPr>
        <w:t>з них на</w:t>
      </w:r>
      <w:r w:rsidR="00936487">
        <w:rPr>
          <w:sz w:val="28"/>
          <w:szCs w:val="28"/>
        </w:rPr>
        <w:t xml:space="preserve"> внутришкольном учете -1 </w:t>
      </w:r>
      <w:proofErr w:type="gramStart"/>
      <w:r w:rsidR="00936487">
        <w:rPr>
          <w:sz w:val="28"/>
          <w:szCs w:val="28"/>
        </w:rPr>
        <w:t>обучающий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и 1 семья</w:t>
      </w:r>
      <w:r w:rsidRPr="00577A11">
        <w:rPr>
          <w:sz w:val="28"/>
          <w:szCs w:val="28"/>
        </w:rPr>
        <w:t>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многодетных семей:</w:t>
      </w:r>
    </w:p>
    <w:p w:rsidR="00EF3CB0" w:rsidRPr="00577A11" w:rsidRDefault="00EF3CB0" w:rsidP="00D00384">
      <w:pPr>
        <w:pStyle w:val="a6"/>
        <w:spacing w:before="66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всего- 21</w:t>
      </w:r>
      <w:r w:rsidRPr="00577A11">
        <w:rPr>
          <w:sz w:val="28"/>
          <w:szCs w:val="28"/>
        </w:rPr>
        <w:t xml:space="preserve">, в </w:t>
      </w:r>
      <w:r>
        <w:rPr>
          <w:sz w:val="28"/>
          <w:szCs w:val="28"/>
        </w:rPr>
        <w:t>них</w:t>
      </w:r>
      <w:r w:rsidRPr="00577A11">
        <w:rPr>
          <w:sz w:val="28"/>
          <w:szCs w:val="28"/>
        </w:rPr>
        <w:t xml:space="preserve"> детей школьного возраста –</w:t>
      </w:r>
      <w:r>
        <w:rPr>
          <w:sz w:val="28"/>
          <w:szCs w:val="28"/>
        </w:rPr>
        <w:t xml:space="preserve"> 36</w:t>
      </w:r>
      <w:r w:rsidRPr="00577A11">
        <w:rPr>
          <w:sz w:val="28"/>
          <w:szCs w:val="28"/>
        </w:rPr>
        <w:t>, из них       детей-инвалидов - 1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 Количество малообеспеченных семей:</w:t>
      </w:r>
    </w:p>
    <w:p w:rsidR="00EF3CB0" w:rsidRPr="00577A11" w:rsidRDefault="00EF3CB0" w:rsidP="00D00384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– 31, в них детей школьного возраста -55</w:t>
      </w:r>
      <w:r w:rsidRPr="00577A11">
        <w:rPr>
          <w:sz w:val="28"/>
          <w:szCs w:val="28"/>
        </w:rPr>
        <w:t>, в них детей-инвалидов – 2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неполных семей с </w:t>
      </w:r>
      <w:proofErr w:type="spellStart"/>
      <w:r w:rsidRPr="00577A11">
        <w:rPr>
          <w:sz w:val="28"/>
          <w:szCs w:val="28"/>
        </w:rPr>
        <w:t>н</w:t>
      </w:r>
      <w:proofErr w:type="spellEnd"/>
      <w:r w:rsidRPr="00577A11">
        <w:rPr>
          <w:sz w:val="28"/>
          <w:szCs w:val="28"/>
        </w:rPr>
        <w:t>/л детьми, нуждающимися в дополнительных мерах социальной поддержки –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детей-сирот всего – 0, из них детей-инвалидов - 0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замещающих семей – 0, в них детей – 0, в них 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детей-инвалидов -</w:t>
      </w:r>
      <w:r w:rsidR="00936487">
        <w:rPr>
          <w:sz w:val="28"/>
          <w:szCs w:val="28"/>
        </w:rPr>
        <w:t xml:space="preserve"> 5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детей, оставшихся без попечения родителей –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детей, чьи родители являются инвалидами –</w:t>
      </w:r>
      <w:r>
        <w:rPr>
          <w:sz w:val="28"/>
          <w:szCs w:val="28"/>
        </w:rPr>
        <w:t xml:space="preserve"> 2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</w:t>
      </w:r>
      <w:r w:rsidR="00936487">
        <w:rPr>
          <w:sz w:val="28"/>
          <w:szCs w:val="28"/>
        </w:rPr>
        <w:t>ство семей, находящихся в СОП -0</w:t>
      </w:r>
      <w:r w:rsidRPr="00577A11">
        <w:rPr>
          <w:sz w:val="28"/>
          <w:szCs w:val="28"/>
        </w:rPr>
        <w:t>, состоящих на учете в КДН -1, в них детей – 2, из них школьного возраста –</w:t>
      </w:r>
      <w:r w:rsidR="00936487">
        <w:rPr>
          <w:sz w:val="28"/>
          <w:szCs w:val="28"/>
        </w:rPr>
        <w:t xml:space="preserve"> 1</w:t>
      </w:r>
      <w:r w:rsidRPr="00577A11">
        <w:rPr>
          <w:sz w:val="28"/>
          <w:szCs w:val="28"/>
        </w:rPr>
        <w:t>.</w:t>
      </w:r>
    </w:p>
    <w:p w:rsidR="00936487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936487">
        <w:rPr>
          <w:sz w:val="28"/>
          <w:szCs w:val="28"/>
        </w:rPr>
        <w:lastRenderedPageBreak/>
        <w:t xml:space="preserve">Количество семей, состоящих на учете в ПДН – 1, в них детей – </w:t>
      </w:r>
      <w:r w:rsidR="00936487" w:rsidRPr="00936487">
        <w:rPr>
          <w:sz w:val="28"/>
          <w:szCs w:val="28"/>
        </w:rPr>
        <w:t>2, из них школьного возраста – 1</w:t>
      </w:r>
      <w:r w:rsidRPr="00936487">
        <w:rPr>
          <w:sz w:val="28"/>
          <w:szCs w:val="28"/>
        </w:rPr>
        <w:t>.</w:t>
      </w:r>
      <w:r w:rsidR="00D00384" w:rsidRPr="00936487">
        <w:rPr>
          <w:sz w:val="28"/>
          <w:szCs w:val="28"/>
        </w:rPr>
        <w:t xml:space="preserve"> </w:t>
      </w:r>
    </w:p>
    <w:p w:rsidR="00EF3CB0" w:rsidRPr="00936487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936487">
        <w:rPr>
          <w:sz w:val="28"/>
          <w:szCs w:val="28"/>
        </w:rPr>
        <w:t xml:space="preserve">Количество </w:t>
      </w:r>
      <w:proofErr w:type="spellStart"/>
      <w:r w:rsidRPr="00936487">
        <w:rPr>
          <w:sz w:val="28"/>
          <w:szCs w:val="28"/>
        </w:rPr>
        <w:t>н</w:t>
      </w:r>
      <w:proofErr w:type="spellEnd"/>
      <w:r w:rsidR="00936487">
        <w:rPr>
          <w:sz w:val="28"/>
          <w:szCs w:val="28"/>
        </w:rPr>
        <w:t xml:space="preserve">/л, </w:t>
      </w:r>
      <w:proofErr w:type="gramStart"/>
      <w:r w:rsidR="00936487">
        <w:rPr>
          <w:sz w:val="28"/>
          <w:szCs w:val="28"/>
        </w:rPr>
        <w:t>состоящих</w:t>
      </w:r>
      <w:proofErr w:type="gramEnd"/>
      <w:r w:rsidR="00936487">
        <w:rPr>
          <w:sz w:val="28"/>
          <w:szCs w:val="28"/>
        </w:rPr>
        <w:t xml:space="preserve"> на учете в ПДН – 1</w:t>
      </w:r>
      <w:r w:rsidRPr="00936487">
        <w:rPr>
          <w:sz w:val="28"/>
          <w:szCs w:val="28"/>
        </w:rPr>
        <w:t>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</w:t>
      </w:r>
      <w:proofErr w:type="gramStart"/>
      <w:r w:rsidRPr="00577A11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proofErr w:type="gramEnd"/>
      <w:r>
        <w:rPr>
          <w:sz w:val="28"/>
          <w:szCs w:val="28"/>
        </w:rPr>
        <w:t xml:space="preserve">, состоящих на </w:t>
      </w:r>
      <w:r w:rsidRPr="00E00472">
        <w:rPr>
          <w:color w:val="000000" w:themeColor="text1"/>
          <w:sz w:val="28"/>
          <w:szCs w:val="28"/>
        </w:rPr>
        <w:t xml:space="preserve">ВШУ </w:t>
      </w:r>
      <w:r w:rsidR="00E00472" w:rsidRPr="00E00472">
        <w:rPr>
          <w:color w:val="000000" w:themeColor="text1"/>
          <w:sz w:val="28"/>
          <w:szCs w:val="28"/>
        </w:rPr>
        <w:t xml:space="preserve">- </w:t>
      </w:r>
      <w:r w:rsidR="00936487">
        <w:rPr>
          <w:color w:val="000000" w:themeColor="text1"/>
          <w:sz w:val="28"/>
          <w:szCs w:val="28"/>
        </w:rPr>
        <w:t>1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</w:t>
      </w:r>
      <w:proofErr w:type="gramStart"/>
      <w:r w:rsidRPr="00577A11">
        <w:rPr>
          <w:sz w:val="28"/>
          <w:szCs w:val="28"/>
        </w:rPr>
        <w:t>обучающихся</w:t>
      </w:r>
      <w:proofErr w:type="gramEnd"/>
      <w:r w:rsidRPr="00577A11">
        <w:rPr>
          <w:sz w:val="28"/>
          <w:szCs w:val="28"/>
        </w:rPr>
        <w:t>, у которых родители пенсионеры – 0.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Сведения о здоровье обучающихся:</w:t>
      </w:r>
    </w:p>
    <w:p w:rsidR="00EF3CB0" w:rsidRPr="00577A11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Детей-инвалидов – </w:t>
      </w:r>
      <w:r w:rsidR="00936487">
        <w:rPr>
          <w:sz w:val="28"/>
          <w:szCs w:val="28"/>
        </w:rPr>
        <w:t>5</w:t>
      </w:r>
      <w:r w:rsidRPr="00577A11">
        <w:rPr>
          <w:sz w:val="28"/>
          <w:szCs w:val="28"/>
        </w:rPr>
        <w:t>.</w:t>
      </w:r>
    </w:p>
    <w:p w:rsidR="00EF3CB0" w:rsidRPr="00577A11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Детей с ОВЗ -3.</w:t>
      </w:r>
    </w:p>
    <w:p w:rsidR="00EF3CB0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Детей, находящихся на индивидуально</w:t>
      </w:r>
      <w:r>
        <w:rPr>
          <w:sz w:val="28"/>
          <w:szCs w:val="28"/>
        </w:rPr>
        <w:t>м</w:t>
      </w:r>
      <w:r w:rsidRPr="00577A11">
        <w:rPr>
          <w:sz w:val="28"/>
          <w:szCs w:val="28"/>
        </w:rPr>
        <w:t xml:space="preserve"> </w:t>
      </w:r>
      <w:proofErr w:type="gramStart"/>
      <w:r w:rsidRPr="00577A11">
        <w:rPr>
          <w:sz w:val="28"/>
          <w:szCs w:val="28"/>
        </w:rPr>
        <w:t>обучении</w:t>
      </w:r>
      <w:proofErr w:type="gramEnd"/>
      <w:r w:rsidR="00936487">
        <w:rPr>
          <w:sz w:val="28"/>
          <w:szCs w:val="28"/>
        </w:rPr>
        <w:t xml:space="preserve"> на дому -2</w:t>
      </w:r>
      <w:r w:rsidRPr="00577A11">
        <w:rPr>
          <w:sz w:val="28"/>
          <w:szCs w:val="28"/>
        </w:rPr>
        <w:t>.</w:t>
      </w:r>
    </w:p>
    <w:p w:rsidR="00EF3CB0" w:rsidRPr="007204B7" w:rsidRDefault="00EF3CB0" w:rsidP="007204B7">
      <w:pPr>
        <w:pStyle w:val="a8"/>
        <w:widowControl w:val="0"/>
        <w:numPr>
          <w:ilvl w:val="0"/>
          <w:numId w:val="12"/>
        </w:numPr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7204B7">
        <w:rPr>
          <w:rFonts w:ascii="Times New Roman" w:hAnsi="Times New Roman" w:cs="Times New Roman"/>
          <w:sz w:val="28"/>
          <w:szCs w:val="28"/>
        </w:rPr>
        <w:t xml:space="preserve">Обеспечение обучающихся горячим питанием: </w:t>
      </w:r>
    </w:p>
    <w:p w:rsidR="00EF3CB0" w:rsidRPr="00EF3CB0" w:rsidRDefault="00393C8B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103</w:t>
      </w:r>
      <w:r w:rsidR="00EF3CB0" w:rsidRPr="00EF3CB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Из них:</w:t>
      </w:r>
    </w:p>
    <w:p w:rsidR="00EF3CB0" w:rsidRPr="00EF3CB0" w:rsidRDefault="00393C8B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всего – 84</w:t>
      </w:r>
      <w:r w:rsidR="00EF3CB0" w:rsidRPr="00EF3CB0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из них:</w:t>
      </w:r>
    </w:p>
    <w:p w:rsidR="00EF3CB0" w:rsidRPr="00EF3CB0" w:rsidRDefault="00393C8B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чел. - (1-4 класс), 41 чел. - (5-11 класс), 6</w:t>
      </w:r>
      <w:r w:rsidR="00EF3CB0" w:rsidRPr="00EF3CB0"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 w:rsidR="00EF3CB0" w:rsidRPr="00EF3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EF3CB0" w:rsidRPr="00EF3CB0">
        <w:rPr>
          <w:rFonts w:ascii="Times New Roman" w:hAnsi="Times New Roman" w:cs="Times New Roman"/>
          <w:sz w:val="28"/>
          <w:szCs w:val="28"/>
        </w:rPr>
        <w:t>- ОВЗ, 1чел</w:t>
      </w:r>
      <w:r>
        <w:rPr>
          <w:rFonts w:ascii="Times New Roman" w:hAnsi="Times New Roman" w:cs="Times New Roman"/>
          <w:sz w:val="28"/>
          <w:szCs w:val="28"/>
        </w:rPr>
        <w:t>.- СВО, спонсорское питание – 8</w:t>
      </w:r>
      <w:r w:rsidR="00EF3CB0" w:rsidRPr="00EF3CB0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Родительские средства – 19 чел.</w:t>
      </w:r>
    </w:p>
    <w:p w:rsidR="007D0D80" w:rsidRPr="00CB5073" w:rsidRDefault="00D357DC" w:rsidP="007204B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Дети, пр</w:t>
      </w:r>
      <w:r w:rsidR="00CF442D">
        <w:rPr>
          <w:sz w:val="28"/>
          <w:szCs w:val="28"/>
        </w:rPr>
        <w:t>ибывшие из освобожденных террито</w:t>
      </w:r>
      <w:r w:rsidRPr="00CB5073">
        <w:rPr>
          <w:sz w:val="28"/>
          <w:szCs w:val="28"/>
        </w:rPr>
        <w:t>рий</w:t>
      </w:r>
      <w:r w:rsidR="00CF442D">
        <w:rPr>
          <w:sz w:val="28"/>
          <w:szCs w:val="28"/>
        </w:rPr>
        <w:t xml:space="preserve"> (беженцы) - 0</w:t>
      </w:r>
      <w:r w:rsidRPr="00CB5073">
        <w:rPr>
          <w:sz w:val="28"/>
          <w:szCs w:val="28"/>
        </w:rPr>
        <w:t>.</w:t>
      </w:r>
    </w:p>
    <w:p w:rsidR="00C8083B" w:rsidRPr="00CB5073" w:rsidRDefault="00E0047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обучающихся, состоящих на ВШУ  и группы риска </w:t>
      </w:r>
      <w:r w:rsidR="00C8083B" w:rsidRPr="00CB5073">
        <w:rPr>
          <w:sz w:val="28"/>
          <w:szCs w:val="28"/>
        </w:rPr>
        <w:t>заведена база данных, которая постоянно пополняется записями о работе с данными учениками, совместно с клас</w:t>
      </w:r>
      <w:r w:rsidR="004050E2">
        <w:rPr>
          <w:sz w:val="28"/>
          <w:szCs w:val="28"/>
        </w:rPr>
        <w:t>сными руководителями, педагогом</w:t>
      </w:r>
      <w:r w:rsidR="00C8083B" w:rsidRPr="00CB5073">
        <w:rPr>
          <w:sz w:val="28"/>
          <w:szCs w:val="28"/>
        </w:rPr>
        <w:t xml:space="preserve">-психологом были посещения семей, </w:t>
      </w:r>
      <w:r w:rsidR="00152E9A">
        <w:rPr>
          <w:sz w:val="28"/>
          <w:szCs w:val="28"/>
        </w:rPr>
        <w:t xml:space="preserve">состоящих на ВШУ, </w:t>
      </w:r>
      <w:r w:rsidR="00C8083B" w:rsidRPr="00CB5073">
        <w:rPr>
          <w:sz w:val="28"/>
          <w:szCs w:val="28"/>
        </w:rPr>
        <w:t>составлены акты обследования жилищно-бытовых условий, проведена воспитательно-разъяснительная беседа с родителями.</w:t>
      </w:r>
      <w:proofErr w:type="gramEnd"/>
      <w:r w:rsidR="00C8083B" w:rsidRPr="00CB5073">
        <w:rPr>
          <w:sz w:val="28"/>
          <w:szCs w:val="28"/>
        </w:rPr>
        <w:t xml:space="preserve"> Также </w:t>
      </w:r>
      <w:proofErr w:type="gramStart"/>
      <w:r w:rsidR="00C8083B" w:rsidRPr="00CB5073">
        <w:rPr>
          <w:sz w:val="28"/>
          <w:szCs w:val="28"/>
        </w:rPr>
        <w:t>с</w:t>
      </w:r>
      <w:proofErr w:type="gramEnd"/>
      <w:r w:rsidR="00C8083B" w:rsidRPr="00CB5073">
        <w:rPr>
          <w:sz w:val="28"/>
          <w:szCs w:val="28"/>
        </w:rPr>
        <w:t xml:space="preserve"> </w:t>
      </w:r>
      <w:proofErr w:type="gramStart"/>
      <w:r w:rsidR="00C8083B" w:rsidRPr="00CB5073">
        <w:rPr>
          <w:sz w:val="28"/>
          <w:szCs w:val="28"/>
        </w:rPr>
        <w:t>обучающимися</w:t>
      </w:r>
      <w:proofErr w:type="gramEnd"/>
      <w:r w:rsidR="00C8083B" w:rsidRPr="00CB5073">
        <w:rPr>
          <w:sz w:val="28"/>
          <w:szCs w:val="28"/>
        </w:rPr>
        <w:t xml:space="preserve">  неоднократно были проведены  индивидуальные беседы по поводу поведения и учёбы, привлечения к участию жизни класса и школы.</w:t>
      </w:r>
    </w:p>
    <w:p w:rsidR="004050E2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По выявлению семей, находящихся в социально-опасном положении, проводилась отдельная работа с классными руководителями, консульт</w:t>
      </w:r>
      <w:r w:rsidR="004050E2">
        <w:rPr>
          <w:sz w:val="28"/>
          <w:szCs w:val="28"/>
        </w:rPr>
        <w:t>ации по работе с такими семьями:</w:t>
      </w:r>
    </w:p>
    <w:p w:rsidR="004050E2" w:rsidRDefault="00C8083B" w:rsidP="004050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 </w:t>
      </w:r>
      <w:r w:rsidRPr="004050E2">
        <w:rPr>
          <w:sz w:val="28"/>
          <w:szCs w:val="28"/>
        </w:rPr>
        <w:t>Дети, состоящие на учете в КДН и ЗП (семья находится в социально-опасном положении):</w:t>
      </w:r>
      <w:r w:rsidR="00E03518" w:rsidRPr="004050E2">
        <w:rPr>
          <w:sz w:val="28"/>
          <w:szCs w:val="28"/>
        </w:rPr>
        <w:t xml:space="preserve"> </w:t>
      </w:r>
      <w:r w:rsidR="004050E2" w:rsidRPr="004050E2">
        <w:rPr>
          <w:sz w:val="28"/>
          <w:szCs w:val="28"/>
        </w:rPr>
        <w:t>(мама и двое детей –</w:t>
      </w:r>
      <w:r w:rsidR="00B83E4E" w:rsidRPr="004050E2">
        <w:rPr>
          <w:sz w:val="28"/>
          <w:szCs w:val="28"/>
        </w:rPr>
        <w:t xml:space="preserve"> обучающиеся 1</w:t>
      </w:r>
      <w:r w:rsidRPr="004050E2">
        <w:rPr>
          <w:sz w:val="28"/>
          <w:szCs w:val="28"/>
        </w:rPr>
        <w:t xml:space="preserve"> класс</w:t>
      </w:r>
      <w:r w:rsidR="004050E2" w:rsidRPr="004050E2">
        <w:rPr>
          <w:sz w:val="28"/>
          <w:szCs w:val="28"/>
        </w:rPr>
        <w:t>а</w:t>
      </w:r>
      <w:r w:rsidR="00EB54BA" w:rsidRPr="004050E2">
        <w:rPr>
          <w:sz w:val="28"/>
          <w:szCs w:val="28"/>
        </w:rPr>
        <w:t>, 2 класс</w:t>
      </w:r>
      <w:r w:rsidR="004050E2" w:rsidRPr="004050E2">
        <w:rPr>
          <w:sz w:val="28"/>
          <w:szCs w:val="28"/>
        </w:rPr>
        <w:t>а</w:t>
      </w:r>
      <w:r w:rsidR="00EB54BA" w:rsidRPr="004050E2">
        <w:rPr>
          <w:sz w:val="28"/>
          <w:szCs w:val="28"/>
        </w:rPr>
        <w:t>)</w:t>
      </w:r>
    </w:p>
    <w:p w:rsidR="00393C8B" w:rsidRPr="004050E2" w:rsidRDefault="00393C8B" w:rsidP="004050E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50E2">
        <w:rPr>
          <w:sz w:val="28"/>
          <w:szCs w:val="28"/>
        </w:rPr>
        <w:t xml:space="preserve">Поставлен на </w:t>
      </w:r>
      <w:proofErr w:type="spellStart"/>
      <w:r w:rsidRPr="004050E2">
        <w:rPr>
          <w:sz w:val="28"/>
          <w:szCs w:val="28"/>
        </w:rPr>
        <w:t>внутришкольный</w:t>
      </w:r>
      <w:proofErr w:type="spellEnd"/>
      <w:r w:rsidRPr="004050E2">
        <w:rPr>
          <w:sz w:val="28"/>
          <w:szCs w:val="28"/>
        </w:rPr>
        <w:t xml:space="preserve"> учет</w:t>
      </w:r>
      <w:r w:rsidR="00EB54BA" w:rsidRPr="004050E2">
        <w:rPr>
          <w:sz w:val="28"/>
          <w:szCs w:val="28"/>
        </w:rPr>
        <w:t xml:space="preserve"> и учет в К</w:t>
      </w:r>
      <w:r w:rsidR="00E03518" w:rsidRPr="004050E2">
        <w:rPr>
          <w:sz w:val="28"/>
          <w:szCs w:val="28"/>
        </w:rPr>
        <w:t>ДН</w:t>
      </w:r>
      <w:r w:rsidRPr="004050E2">
        <w:rPr>
          <w:sz w:val="28"/>
          <w:szCs w:val="28"/>
        </w:rPr>
        <w:t xml:space="preserve"> обуча</w:t>
      </w:r>
      <w:r w:rsidR="004050E2">
        <w:rPr>
          <w:sz w:val="28"/>
          <w:szCs w:val="28"/>
        </w:rPr>
        <w:t>ющийся 3 класса</w:t>
      </w:r>
      <w:r w:rsidR="00336212" w:rsidRPr="004050E2">
        <w:rPr>
          <w:sz w:val="28"/>
          <w:szCs w:val="28"/>
        </w:rPr>
        <w:t>.</w:t>
      </w:r>
    </w:p>
    <w:p w:rsidR="008219A4" w:rsidRPr="00CB5073" w:rsidRDefault="00336212" w:rsidP="003362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54BA">
        <w:rPr>
          <w:sz w:val="28"/>
          <w:szCs w:val="28"/>
        </w:rPr>
        <w:t>В течение 2</w:t>
      </w:r>
      <w:r w:rsidR="00F82982">
        <w:rPr>
          <w:sz w:val="28"/>
          <w:szCs w:val="28"/>
        </w:rPr>
        <w:t xml:space="preserve"> полугодия 2024-2025</w:t>
      </w:r>
      <w:r w:rsidR="008219A4" w:rsidRPr="00CB5073">
        <w:rPr>
          <w:sz w:val="28"/>
          <w:szCs w:val="28"/>
        </w:rPr>
        <w:t xml:space="preserve"> учебного го</w:t>
      </w:r>
      <w:r w:rsidR="00D357DC" w:rsidRPr="00CB5073">
        <w:rPr>
          <w:sz w:val="28"/>
          <w:szCs w:val="28"/>
        </w:rPr>
        <w:t>д</w:t>
      </w:r>
      <w:r w:rsidR="008219A4" w:rsidRPr="00CB5073">
        <w:rPr>
          <w:sz w:val="28"/>
          <w:szCs w:val="28"/>
        </w:rPr>
        <w:t xml:space="preserve">а осуществлялся контроль посещаемости учащимися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</w:t>
      </w:r>
      <w:r w:rsidR="001630BC" w:rsidRPr="00CB5073">
        <w:rPr>
          <w:sz w:val="28"/>
          <w:szCs w:val="28"/>
        </w:rPr>
        <w:t>об</w:t>
      </w:r>
      <w:r w:rsidR="008219A4" w:rsidRPr="00CB5073">
        <w:rPr>
          <w:sz w:val="28"/>
          <w:szCs w:val="28"/>
        </w:rPr>
        <w:t>уча</w:t>
      </w:r>
      <w:r w:rsidR="001630BC" w:rsidRPr="00CB5073">
        <w:rPr>
          <w:sz w:val="28"/>
          <w:szCs w:val="28"/>
        </w:rPr>
        <w:t>ю</w:t>
      </w:r>
      <w:r w:rsidR="008219A4" w:rsidRPr="00CB5073">
        <w:rPr>
          <w:sz w:val="28"/>
          <w:szCs w:val="28"/>
        </w:rPr>
        <w:t>щегося без уважительной причины проводил</w:t>
      </w:r>
      <w:r w:rsidR="00D357DC" w:rsidRPr="00CB5073">
        <w:rPr>
          <w:sz w:val="28"/>
          <w:szCs w:val="28"/>
        </w:rPr>
        <w:t>ась</w:t>
      </w:r>
      <w:r w:rsidR="008219A4" w:rsidRPr="00CB5073">
        <w:rPr>
          <w:sz w:val="28"/>
          <w:szCs w:val="28"/>
        </w:rPr>
        <w:t xml:space="preserve"> профилактическ</w:t>
      </w:r>
      <w:r w:rsidR="00D357DC" w:rsidRPr="00CB5073">
        <w:rPr>
          <w:sz w:val="28"/>
          <w:szCs w:val="28"/>
        </w:rPr>
        <w:t xml:space="preserve">ая </w:t>
      </w:r>
      <w:r w:rsidR="008219A4" w:rsidRPr="00CB5073">
        <w:rPr>
          <w:sz w:val="28"/>
          <w:szCs w:val="28"/>
        </w:rPr>
        <w:t xml:space="preserve"> работ</w:t>
      </w:r>
      <w:r w:rsidR="00D357DC" w:rsidRPr="00CB5073">
        <w:rPr>
          <w:sz w:val="28"/>
          <w:szCs w:val="28"/>
        </w:rPr>
        <w:t>а</w:t>
      </w:r>
      <w:r w:rsidR="008219A4" w:rsidRPr="00CB5073">
        <w:rPr>
          <w:sz w:val="28"/>
          <w:szCs w:val="28"/>
        </w:rPr>
        <w:t xml:space="preserve"> </w:t>
      </w:r>
      <w:proofErr w:type="gramStart"/>
      <w:r w:rsidR="008219A4" w:rsidRPr="00CB5073">
        <w:rPr>
          <w:sz w:val="28"/>
          <w:szCs w:val="28"/>
        </w:rPr>
        <w:t>с</w:t>
      </w:r>
      <w:proofErr w:type="gramEnd"/>
      <w:r w:rsidR="008219A4" w:rsidRPr="00CB5073">
        <w:rPr>
          <w:sz w:val="28"/>
          <w:szCs w:val="28"/>
        </w:rPr>
        <w:t xml:space="preserve"> родителям.</w:t>
      </w:r>
    </w:p>
    <w:p w:rsidR="00F21140" w:rsidRDefault="0033621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и 4</w:t>
      </w:r>
      <w:r w:rsidR="00F21140" w:rsidRPr="00CB5073">
        <w:rPr>
          <w:sz w:val="28"/>
          <w:szCs w:val="28"/>
        </w:rPr>
        <w:t xml:space="preserve"> четверти были </w:t>
      </w:r>
      <w:r w:rsidR="00EA0125" w:rsidRPr="00CB5073">
        <w:rPr>
          <w:sz w:val="28"/>
          <w:szCs w:val="28"/>
        </w:rPr>
        <w:t>п</w:t>
      </w:r>
      <w:r w:rsidR="00F21140" w:rsidRPr="00CB5073">
        <w:rPr>
          <w:sz w:val="28"/>
          <w:szCs w:val="28"/>
        </w:rPr>
        <w:t>роведены следующие мероприятия по разным профилактическим направлениям:</w:t>
      </w:r>
    </w:p>
    <w:p w:rsidR="00396475" w:rsidRPr="00CB5073" w:rsidRDefault="00396475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75" w:rsidRDefault="0039647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операции «Мир твоих увлечений» с целью обеспечения занятости обучающихся во внеурочное время.</w:t>
      </w:r>
    </w:p>
    <w:p w:rsidR="00D075BF" w:rsidRDefault="00D075BF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коррекционно-развивающие занятия с детьми ОВЗ согласно плану работы социального педагога.</w:t>
      </w:r>
    </w:p>
    <w:p w:rsidR="00396475" w:rsidRDefault="0039647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Совета профилактики, совещаниях, педагогических советах.</w:t>
      </w:r>
    </w:p>
    <w:p w:rsidR="00396475" w:rsidRDefault="0039647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родительских собраниях, классных часах, методических объединениях.</w:t>
      </w:r>
    </w:p>
    <w:p w:rsidR="00B83E4E" w:rsidRDefault="00B83E4E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районного методического объединения социальных педагогов.</w:t>
      </w:r>
    </w:p>
    <w:p w:rsidR="000F77AF" w:rsidRDefault="000F77AF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Индивидуально-профилактические беседы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требующими особенного внимания (группа риска, ВШУ)</w:t>
      </w:r>
    </w:p>
    <w:p w:rsidR="000F77AF" w:rsidRDefault="000F77AF" w:rsidP="000F77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Индивидуально-профилактические беседы с родителями, дети которых  требуют особенного внимания (группа риска, ВШУ)</w:t>
      </w:r>
    </w:p>
    <w:p w:rsidR="000174FC" w:rsidRDefault="000174FC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обучающимися, родителями и педагогами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перспективного плана работы социального педагога на 2024-2025 учебный год.</w:t>
      </w:r>
    </w:p>
    <w:p w:rsidR="00072D01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 учащихся (агрессия, тревожность, адаптация, коммуникативное общение).</w:t>
      </w:r>
    </w:p>
    <w:p w:rsidR="00072D01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816B62">
        <w:rPr>
          <w:sz w:val="28"/>
          <w:szCs w:val="28"/>
        </w:rPr>
        <w:t xml:space="preserve">в </w:t>
      </w:r>
      <w:r>
        <w:rPr>
          <w:sz w:val="28"/>
          <w:szCs w:val="28"/>
        </w:rPr>
        <w:t>мероприятиях Недели психологии</w:t>
      </w:r>
      <w:r w:rsidR="00816B62">
        <w:rPr>
          <w:sz w:val="28"/>
          <w:szCs w:val="28"/>
        </w:rPr>
        <w:t>.</w:t>
      </w:r>
    </w:p>
    <w:p w:rsidR="00B83E4E" w:rsidRDefault="00B83E4E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конкурсах, мероприятиях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ОВ</w:t>
      </w:r>
      <w:r w:rsidR="00E8575B">
        <w:rPr>
          <w:sz w:val="28"/>
          <w:szCs w:val="28"/>
        </w:rPr>
        <w:t>З. «Мечта о космосе</w:t>
      </w:r>
      <w:r>
        <w:rPr>
          <w:sz w:val="28"/>
          <w:szCs w:val="28"/>
        </w:rPr>
        <w:t>» - рис</w:t>
      </w:r>
      <w:r w:rsidR="00E8575B">
        <w:rPr>
          <w:sz w:val="28"/>
          <w:szCs w:val="28"/>
        </w:rPr>
        <w:t>унки, «День 8 марта» - объемный плакат, «окна Победы</w:t>
      </w:r>
      <w:r w:rsidR="000174FC">
        <w:rPr>
          <w:sz w:val="28"/>
          <w:szCs w:val="28"/>
        </w:rPr>
        <w:t xml:space="preserve">», поделка </w:t>
      </w:r>
      <w:proofErr w:type="gramStart"/>
      <w:r w:rsidR="000174FC">
        <w:rPr>
          <w:sz w:val="28"/>
          <w:szCs w:val="28"/>
        </w:rPr>
        <w:t>к</w:t>
      </w:r>
      <w:proofErr w:type="gramEnd"/>
      <w:r w:rsidR="000174FC">
        <w:rPr>
          <w:sz w:val="28"/>
          <w:szCs w:val="28"/>
        </w:rPr>
        <w:t xml:space="preserve"> Дню Победы</w:t>
      </w:r>
      <w:r>
        <w:rPr>
          <w:sz w:val="28"/>
          <w:szCs w:val="28"/>
        </w:rPr>
        <w:t xml:space="preserve"> на выставку в школе</w:t>
      </w:r>
      <w:r w:rsidR="000174FC">
        <w:rPr>
          <w:sz w:val="28"/>
          <w:szCs w:val="28"/>
        </w:rPr>
        <w:t xml:space="preserve">, участие в школьном песенном фестивале к 80 </w:t>
      </w:r>
      <w:proofErr w:type="spellStart"/>
      <w:r w:rsidR="000174FC">
        <w:rPr>
          <w:sz w:val="28"/>
          <w:szCs w:val="28"/>
        </w:rPr>
        <w:t>летию</w:t>
      </w:r>
      <w:proofErr w:type="spellEnd"/>
      <w:r w:rsidR="000174FC">
        <w:rPr>
          <w:sz w:val="28"/>
          <w:szCs w:val="28"/>
        </w:rPr>
        <w:t xml:space="preserve"> со Дня Победы</w:t>
      </w:r>
      <w:r>
        <w:rPr>
          <w:sz w:val="28"/>
          <w:szCs w:val="28"/>
        </w:rPr>
        <w:t>.</w:t>
      </w:r>
    </w:p>
    <w:p w:rsidR="00072D01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медицинскими работниками по вопросам защиты детей от жестокого обращения.</w:t>
      </w:r>
    </w:p>
    <w:p w:rsidR="00206CD1" w:rsidRDefault="00206CD1" w:rsidP="00206CD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работы: </w:t>
      </w:r>
    </w:p>
    <w:p w:rsidR="00DB6888" w:rsidRDefault="000F4221" w:rsidP="00206CD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B6888">
        <w:rPr>
          <w:sz w:val="28"/>
          <w:szCs w:val="28"/>
        </w:rPr>
        <w:t xml:space="preserve">тсутствие </w:t>
      </w:r>
      <w:proofErr w:type="gramStart"/>
      <w:r w:rsidR="00DB6888">
        <w:rPr>
          <w:sz w:val="28"/>
          <w:szCs w:val="28"/>
        </w:rPr>
        <w:t>обучающихся</w:t>
      </w:r>
      <w:proofErr w:type="gramEnd"/>
      <w:r w:rsidR="00DB6888">
        <w:rPr>
          <w:sz w:val="28"/>
          <w:szCs w:val="28"/>
        </w:rPr>
        <w:t xml:space="preserve"> </w:t>
      </w:r>
      <w:proofErr w:type="spellStart"/>
      <w:r w:rsidR="004050E2">
        <w:rPr>
          <w:sz w:val="28"/>
          <w:szCs w:val="28"/>
        </w:rPr>
        <w:t>щколы</w:t>
      </w:r>
      <w:proofErr w:type="spellEnd"/>
      <w:r w:rsidR="004050E2">
        <w:rPr>
          <w:sz w:val="28"/>
          <w:szCs w:val="28"/>
        </w:rPr>
        <w:t xml:space="preserve"> в числе совершивших какие-</w:t>
      </w:r>
      <w:r w:rsidR="00DB6888">
        <w:rPr>
          <w:sz w:val="28"/>
          <w:szCs w:val="28"/>
        </w:rPr>
        <w:t>либо преступления, задержанных правоохранительными органами.</w:t>
      </w:r>
    </w:p>
    <w:p w:rsidR="00897635" w:rsidRDefault="00B9347F" w:rsidP="00206CD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897635">
        <w:rPr>
          <w:sz w:val="28"/>
          <w:szCs w:val="28"/>
        </w:rPr>
        <w:t xml:space="preserve">. В результате работы с </w:t>
      </w:r>
      <w:proofErr w:type="gramStart"/>
      <w:r w:rsidR="00897635">
        <w:rPr>
          <w:sz w:val="28"/>
          <w:szCs w:val="28"/>
        </w:rPr>
        <w:t>семьями, состоящими на учете в ПДН</w:t>
      </w:r>
      <w:r w:rsidR="00E03518">
        <w:rPr>
          <w:sz w:val="28"/>
          <w:szCs w:val="28"/>
        </w:rPr>
        <w:t xml:space="preserve"> были</w:t>
      </w:r>
      <w:proofErr w:type="gramEnd"/>
      <w:r w:rsidR="00E03518">
        <w:rPr>
          <w:sz w:val="28"/>
          <w:szCs w:val="28"/>
        </w:rPr>
        <w:t xml:space="preserve"> разработаны планы индивидуальной работы с детьми и семьями</w:t>
      </w:r>
      <w:r w:rsidR="00E03518" w:rsidRPr="00E03518">
        <w:rPr>
          <w:color w:val="000000" w:themeColor="text1"/>
          <w:sz w:val="28"/>
          <w:szCs w:val="28"/>
        </w:rPr>
        <w:t xml:space="preserve">.  </w:t>
      </w:r>
      <w:r w:rsidR="00E03518" w:rsidRPr="00E03518">
        <w:rPr>
          <w:color w:val="000000" w:themeColor="text1"/>
          <w:sz w:val="28"/>
          <w:szCs w:val="28"/>
          <w:shd w:val="clear" w:color="auto" w:fill="FFFFFF"/>
        </w:rPr>
        <w:t>В таких планах отражалась работа с подростком, результаты профилактической работы, были указаны паспорт семьи, характеристика ребёнка, карточка индивидуального учёта семьи несовершеннолетнего.</w:t>
      </w:r>
      <w:r w:rsidR="00E035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03518" w:rsidRPr="00E03518">
        <w:rPr>
          <w:color w:val="000000" w:themeColor="text1"/>
          <w:sz w:val="28"/>
          <w:szCs w:val="28"/>
          <w:shd w:val="clear" w:color="auto" w:fill="FFFFFF"/>
        </w:rPr>
        <w:t>Индивидуальная профилактическая помощь оказывалась комплексно во взаимодействии социального педагога, психолога, классных руководителей, инспектора ПДН, медицинских работников. </w:t>
      </w:r>
      <w:r w:rsidR="00E03518">
        <w:rPr>
          <w:color w:val="000000" w:themeColor="text1"/>
          <w:sz w:val="28"/>
          <w:szCs w:val="28"/>
          <w:shd w:val="clear" w:color="auto" w:fill="FFFFFF"/>
        </w:rPr>
        <w:t xml:space="preserve">Один ребенок был направлен на консультацию к психологу в областную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больницу. Двое </w:t>
      </w:r>
      <w:r w:rsidR="00E03518">
        <w:rPr>
          <w:color w:val="000000" w:themeColor="text1"/>
          <w:sz w:val="28"/>
          <w:szCs w:val="28"/>
          <w:shd w:val="clear" w:color="auto" w:fill="FFFFFF"/>
        </w:rPr>
        <w:t xml:space="preserve">детей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из другой семьи </w:t>
      </w:r>
      <w:r w:rsidR="00E03518">
        <w:rPr>
          <w:color w:val="000000" w:themeColor="text1"/>
          <w:sz w:val="28"/>
          <w:szCs w:val="28"/>
          <w:shd w:val="clear" w:color="auto" w:fill="FFFFFF"/>
        </w:rPr>
        <w:t xml:space="preserve">вернулись из приюта </w:t>
      </w:r>
      <w:r w:rsidR="00EB54BA">
        <w:rPr>
          <w:color w:val="000000" w:themeColor="text1"/>
          <w:sz w:val="28"/>
          <w:szCs w:val="28"/>
          <w:shd w:val="clear" w:color="auto" w:fill="FFFFFF"/>
        </w:rPr>
        <w:t>(</w:t>
      </w:r>
      <w:r w:rsidR="00EB54BA">
        <w:rPr>
          <w:sz w:val="28"/>
          <w:szCs w:val="28"/>
        </w:rPr>
        <w:t xml:space="preserve">ГБУСОН РО «СРЦ Дубовского района») </w:t>
      </w:r>
      <w:r w:rsidR="00EB54BA">
        <w:rPr>
          <w:color w:val="000000" w:themeColor="text1"/>
          <w:sz w:val="28"/>
          <w:szCs w:val="28"/>
          <w:shd w:val="clear" w:color="auto" w:fill="FFFFFF"/>
        </w:rPr>
        <w:t xml:space="preserve">в семью, где родитель прошел лечение от алкогольной зависимости. </w:t>
      </w:r>
    </w:p>
    <w:p w:rsidR="00D075BF" w:rsidRPr="00E03518" w:rsidRDefault="004050E2" w:rsidP="00206CD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D075BF" w:rsidRPr="00D075BF">
        <w:rPr>
          <w:color w:val="000000" w:themeColor="text1"/>
          <w:sz w:val="28"/>
          <w:szCs w:val="28"/>
        </w:rPr>
        <w:t>.</w:t>
      </w:r>
      <w:r w:rsidR="00D075BF">
        <w:rPr>
          <w:color w:val="000000" w:themeColor="text1"/>
          <w:sz w:val="28"/>
          <w:szCs w:val="28"/>
        </w:rPr>
        <w:t xml:space="preserve"> В результате работы с детьми и родителями «группы риска»</w:t>
      </w:r>
      <w:r w:rsidR="00DB6888">
        <w:rPr>
          <w:color w:val="000000" w:themeColor="text1"/>
          <w:sz w:val="28"/>
          <w:szCs w:val="28"/>
        </w:rPr>
        <w:t xml:space="preserve"> была организована помощь в решении учебных и поведенческих проблем. Все дети в школе включены во внеурочную деятельность.</w:t>
      </w:r>
      <w:r w:rsidR="000F4221">
        <w:rPr>
          <w:color w:val="000000" w:themeColor="text1"/>
          <w:sz w:val="28"/>
          <w:szCs w:val="28"/>
        </w:rPr>
        <w:t xml:space="preserve"> </w:t>
      </w:r>
    </w:p>
    <w:p w:rsidR="00D075BF" w:rsidRPr="00897635" w:rsidRDefault="004050E2" w:rsidP="002B3DE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6CD1">
        <w:rPr>
          <w:sz w:val="28"/>
          <w:szCs w:val="28"/>
        </w:rPr>
        <w:t xml:space="preserve">. </w:t>
      </w:r>
      <w:r w:rsidR="00087891">
        <w:rPr>
          <w:sz w:val="28"/>
          <w:szCs w:val="28"/>
        </w:rPr>
        <w:t>В результате работы с детьми ОВЗ было уделено особое внимание раскрытию личности детей через участие</w:t>
      </w:r>
      <w:r w:rsidR="00897635">
        <w:rPr>
          <w:sz w:val="28"/>
          <w:szCs w:val="28"/>
        </w:rPr>
        <w:t xml:space="preserve"> в конкурсах. Дети с ОВЗ приняли участие под руководством социального педагога во 2-ом полугодии в 2-х районных конкурсах (2 и 3 место), один ребенок в общешкольном конкурсе (2 место) и в общероссийском конкурсе в составе команды (абсолютные победители).</w:t>
      </w:r>
    </w:p>
    <w:p w:rsidR="000C340C" w:rsidRDefault="000C340C" w:rsidP="000C340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D80F14" w:rsidRPr="00897635" w:rsidRDefault="00D80F14" w:rsidP="00D80F1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97635">
        <w:rPr>
          <w:rFonts w:ascii="Times New Roman" w:hAnsi="Times New Roman"/>
          <w:sz w:val="28"/>
          <w:szCs w:val="28"/>
        </w:rPr>
        <w:t>Анализируя проделанную работу, можно сделать следующие выводы:</w:t>
      </w:r>
    </w:p>
    <w:p w:rsidR="00897635" w:rsidRPr="00897635" w:rsidRDefault="00897635" w:rsidP="00D80F1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D80F14" w:rsidRPr="00897635" w:rsidRDefault="00D80F14" w:rsidP="00897635">
      <w:pPr>
        <w:pStyle w:val="a8"/>
        <w:numPr>
          <w:ilvl w:val="0"/>
          <w:numId w:val="13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897635">
        <w:rPr>
          <w:rFonts w:ascii="Times New Roman" w:hAnsi="Times New Roman"/>
          <w:sz w:val="28"/>
          <w:szCs w:val="28"/>
        </w:rPr>
        <w:t>Запланированные мероприятия на 202</w:t>
      </w:r>
      <w:r w:rsidR="00897635" w:rsidRPr="00897635">
        <w:rPr>
          <w:rFonts w:ascii="Times New Roman" w:hAnsi="Times New Roman"/>
          <w:sz w:val="28"/>
          <w:szCs w:val="28"/>
        </w:rPr>
        <w:t>4</w:t>
      </w:r>
      <w:r w:rsidRPr="00897635">
        <w:rPr>
          <w:rFonts w:ascii="Times New Roman" w:hAnsi="Times New Roman"/>
          <w:sz w:val="28"/>
          <w:szCs w:val="28"/>
        </w:rPr>
        <w:t>-202</w:t>
      </w:r>
      <w:r w:rsidR="00897635" w:rsidRPr="00897635">
        <w:rPr>
          <w:rFonts w:ascii="Times New Roman" w:hAnsi="Times New Roman"/>
          <w:sz w:val="28"/>
          <w:szCs w:val="28"/>
        </w:rPr>
        <w:t>5</w:t>
      </w:r>
      <w:r w:rsidRPr="00897635">
        <w:rPr>
          <w:rFonts w:ascii="Times New Roman" w:hAnsi="Times New Roman"/>
          <w:sz w:val="28"/>
          <w:szCs w:val="28"/>
        </w:rPr>
        <w:t xml:space="preserve"> учебный год социальным педагогом выполнены.</w:t>
      </w:r>
    </w:p>
    <w:p w:rsidR="00D80F14" w:rsidRPr="00897635" w:rsidRDefault="00EC38CA" w:rsidP="00897635">
      <w:pPr>
        <w:pStyle w:val="a8"/>
        <w:numPr>
          <w:ilvl w:val="0"/>
          <w:numId w:val="13"/>
        </w:numPr>
        <w:spacing w:before="120" w:after="12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635">
        <w:rPr>
          <w:rFonts w:ascii="Times New Roman" w:hAnsi="Times New Roman"/>
          <w:sz w:val="28"/>
          <w:szCs w:val="28"/>
        </w:rPr>
        <w:t>Категория детей, состоящих на ВШУ</w:t>
      </w:r>
      <w:r w:rsidR="00EB54BA">
        <w:rPr>
          <w:rFonts w:ascii="Times New Roman" w:hAnsi="Times New Roman"/>
          <w:sz w:val="28"/>
          <w:szCs w:val="28"/>
        </w:rPr>
        <w:t>, ПДН</w:t>
      </w:r>
      <w:r w:rsidR="00D80F14" w:rsidRPr="00897635">
        <w:rPr>
          <w:rFonts w:ascii="Times New Roman" w:hAnsi="Times New Roman"/>
          <w:sz w:val="28"/>
          <w:szCs w:val="28"/>
        </w:rPr>
        <w:t xml:space="preserve"> требует повышенного внимания в работе социально-психологической службы. </w:t>
      </w:r>
      <w:r w:rsidR="00D80F14" w:rsidRPr="0089763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положительных результатов по состоянию правонарушений необходимо учесть следующее: классным руководителям </w:t>
      </w:r>
      <w:r w:rsidRPr="0089763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социальным педагогом и психологом </w:t>
      </w:r>
      <w:r w:rsidR="00D80F14" w:rsidRPr="00897635">
        <w:rPr>
          <w:rFonts w:ascii="Times New Roman" w:eastAsia="Times New Roman" w:hAnsi="Times New Roman"/>
          <w:sz w:val="28"/>
          <w:szCs w:val="28"/>
          <w:lang w:eastAsia="ru-RU"/>
        </w:rPr>
        <w:t>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возможности; необходимо проводить раннюю коррекцию поведения обучающихся, прогнозировать результаты, своевременно принимать надлежащие меры, проявлять инициативу во взаимодействии с  «Советом профилактики», эффективнее использовать ресурсы школы, родительскую общественность.</w:t>
      </w:r>
    </w:p>
    <w:p w:rsidR="00D80F14" w:rsidRPr="00897635" w:rsidRDefault="00D80F14" w:rsidP="00897635">
      <w:pPr>
        <w:pStyle w:val="a8"/>
        <w:numPr>
          <w:ilvl w:val="0"/>
          <w:numId w:val="13"/>
        </w:numPr>
        <w:spacing w:before="120" w:after="12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635">
        <w:rPr>
          <w:rFonts w:ascii="Times New Roman" w:eastAsia="Times New Roman" w:hAnsi="Times New Roman"/>
          <w:sz w:val="28"/>
          <w:szCs w:val="28"/>
          <w:lang w:eastAsia="ru-RU"/>
        </w:rPr>
        <w:t>Растет число детей «социальног</w:t>
      </w:r>
      <w:r w:rsidR="00EC38CA" w:rsidRPr="00897635">
        <w:rPr>
          <w:rFonts w:ascii="Times New Roman" w:eastAsia="Times New Roman" w:hAnsi="Times New Roman"/>
          <w:sz w:val="28"/>
          <w:szCs w:val="28"/>
          <w:lang w:eastAsia="ru-RU"/>
        </w:rPr>
        <w:t>о риска» и семей</w:t>
      </w:r>
      <w:r w:rsidRPr="00897635">
        <w:rPr>
          <w:rFonts w:ascii="Times New Roman" w:eastAsia="Times New Roman" w:hAnsi="Times New Roman"/>
          <w:sz w:val="28"/>
          <w:szCs w:val="28"/>
          <w:lang w:eastAsia="ru-RU"/>
        </w:rPr>
        <w:t>, имеющих проблемы с воспитанием и обучением ребенка. Необходимо продолжить работу над указанной проблемой.</w:t>
      </w:r>
    </w:p>
    <w:p w:rsidR="00B50F04" w:rsidRDefault="00B50F0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CB5073">
        <w:rPr>
          <w:sz w:val="28"/>
          <w:szCs w:val="28"/>
          <w:bdr w:val="none" w:sz="0" w:space="0" w:color="auto" w:frame="1"/>
        </w:rPr>
        <w:t>Перспекти</w:t>
      </w:r>
      <w:r w:rsidR="000174FC">
        <w:rPr>
          <w:sz w:val="28"/>
          <w:szCs w:val="28"/>
          <w:bdr w:val="none" w:sz="0" w:space="0" w:color="auto" w:frame="1"/>
        </w:rPr>
        <w:t>вные задачи на следующий учебный год</w:t>
      </w:r>
      <w:r w:rsidRPr="00CB5073">
        <w:rPr>
          <w:sz w:val="28"/>
          <w:szCs w:val="28"/>
          <w:bdr w:val="none" w:sz="0" w:space="0" w:color="auto" w:frame="1"/>
        </w:rPr>
        <w:t>: оказывать социально-психологическую и педагогическую помощь несовершеннолетним, имеющим отклонения в поведении или проблемы в обучении; выявлять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занятия; принимать меры по их воспитанию и получению учащимися основного общего образования; выявлять семьи, находящиеся в социально-опасном положении, и оказывать им помощь в обучении и воспитании детей.</w:t>
      </w:r>
    </w:p>
    <w:p w:rsidR="002B3DE2" w:rsidRDefault="002B3DE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4050E2" w:rsidRDefault="004050E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02.06.25г</w:t>
      </w:r>
    </w:p>
    <w:p w:rsidR="004050E2" w:rsidRPr="00CB5073" w:rsidRDefault="004050E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Социальный педагог: Воробьева Ирина Александровна.</w:t>
      </w:r>
    </w:p>
    <w:p w:rsidR="001E3423" w:rsidRPr="00CB5073" w:rsidRDefault="001E3423" w:rsidP="00B22A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:rsidR="00F21140" w:rsidRPr="00CB5073" w:rsidRDefault="00F21140" w:rsidP="00B22A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F21140" w:rsidRPr="00F075F6" w:rsidRDefault="00F21140" w:rsidP="0042675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sectPr w:rsidR="00F21140" w:rsidRPr="00F075F6" w:rsidSect="004A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B5E"/>
    <w:multiLevelType w:val="hybridMultilevel"/>
    <w:tmpl w:val="CC30D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A80595"/>
    <w:multiLevelType w:val="multilevel"/>
    <w:tmpl w:val="AE1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B1FEF"/>
    <w:multiLevelType w:val="hybridMultilevel"/>
    <w:tmpl w:val="CAC6BDEE"/>
    <w:lvl w:ilvl="0" w:tplc="79B4649A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692459"/>
    <w:multiLevelType w:val="hybridMultilevel"/>
    <w:tmpl w:val="3E3251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7B1C31"/>
    <w:multiLevelType w:val="hybridMultilevel"/>
    <w:tmpl w:val="978A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26DCC"/>
    <w:multiLevelType w:val="hybridMultilevel"/>
    <w:tmpl w:val="12FA5D94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6">
    <w:nsid w:val="2BB45CCF"/>
    <w:multiLevelType w:val="hybridMultilevel"/>
    <w:tmpl w:val="66206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777BF3"/>
    <w:multiLevelType w:val="hybridMultilevel"/>
    <w:tmpl w:val="38B00F5E"/>
    <w:lvl w:ilvl="0" w:tplc="F64C4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D666D4"/>
    <w:multiLevelType w:val="hybridMultilevel"/>
    <w:tmpl w:val="2B68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675BA"/>
    <w:multiLevelType w:val="hybridMultilevel"/>
    <w:tmpl w:val="E2521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E50717"/>
    <w:multiLevelType w:val="hybridMultilevel"/>
    <w:tmpl w:val="49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2E6EF6"/>
    <w:multiLevelType w:val="hybridMultilevel"/>
    <w:tmpl w:val="45CE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049F9"/>
    <w:multiLevelType w:val="hybridMultilevel"/>
    <w:tmpl w:val="1FA67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1F04A0"/>
    <w:multiLevelType w:val="hybridMultilevel"/>
    <w:tmpl w:val="5DC00404"/>
    <w:lvl w:ilvl="0" w:tplc="79B4649A">
      <w:numFmt w:val="bullet"/>
      <w:lvlText w:val="•"/>
      <w:lvlJc w:val="left"/>
      <w:pPr>
        <w:ind w:left="263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40"/>
    <w:rsid w:val="00003E17"/>
    <w:rsid w:val="000174FC"/>
    <w:rsid w:val="000256A6"/>
    <w:rsid w:val="00051F85"/>
    <w:rsid w:val="00072D01"/>
    <w:rsid w:val="00080BDD"/>
    <w:rsid w:val="00085CAC"/>
    <w:rsid w:val="00087891"/>
    <w:rsid w:val="0009415B"/>
    <w:rsid w:val="00097942"/>
    <w:rsid w:val="000C340C"/>
    <w:rsid w:val="000F4221"/>
    <w:rsid w:val="000F77AF"/>
    <w:rsid w:val="00101C17"/>
    <w:rsid w:val="00107600"/>
    <w:rsid w:val="0014460D"/>
    <w:rsid w:val="00152E9A"/>
    <w:rsid w:val="001630BC"/>
    <w:rsid w:val="001746BB"/>
    <w:rsid w:val="001D13DE"/>
    <w:rsid w:val="001D1766"/>
    <w:rsid w:val="001D4E9E"/>
    <w:rsid w:val="001D6F5F"/>
    <w:rsid w:val="001E3423"/>
    <w:rsid w:val="00205DA7"/>
    <w:rsid w:val="00206CD1"/>
    <w:rsid w:val="00252557"/>
    <w:rsid w:val="002737BC"/>
    <w:rsid w:val="00286233"/>
    <w:rsid w:val="00291B66"/>
    <w:rsid w:val="002B3DE2"/>
    <w:rsid w:val="003129E8"/>
    <w:rsid w:val="00336212"/>
    <w:rsid w:val="0034023E"/>
    <w:rsid w:val="00352DD1"/>
    <w:rsid w:val="003718F8"/>
    <w:rsid w:val="00393C8B"/>
    <w:rsid w:val="00394742"/>
    <w:rsid w:val="00396475"/>
    <w:rsid w:val="003B384E"/>
    <w:rsid w:val="003F7E36"/>
    <w:rsid w:val="004050E2"/>
    <w:rsid w:val="0042675F"/>
    <w:rsid w:val="00436748"/>
    <w:rsid w:val="004A2C4E"/>
    <w:rsid w:val="004A3D6D"/>
    <w:rsid w:val="004C2DC6"/>
    <w:rsid w:val="004D364A"/>
    <w:rsid w:val="00531924"/>
    <w:rsid w:val="00547239"/>
    <w:rsid w:val="0056747B"/>
    <w:rsid w:val="005F74AB"/>
    <w:rsid w:val="00630043"/>
    <w:rsid w:val="00671492"/>
    <w:rsid w:val="00683E7C"/>
    <w:rsid w:val="006A18B1"/>
    <w:rsid w:val="006B24D9"/>
    <w:rsid w:val="006D5A99"/>
    <w:rsid w:val="006D7FB5"/>
    <w:rsid w:val="006E3732"/>
    <w:rsid w:val="006F649E"/>
    <w:rsid w:val="007204B7"/>
    <w:rsid w:val="00734729"/>
    <w:rsid w:val="0076576B"/>
    <w:rsid w:val="00774C88"/>
    <w:rsid w:val="00780D8B"/>
    <w:rsid w:val="007A4D75"/>
    <w:rsid w:val="007D0D80"/>
    <w:rsid w:val="00816B62"/>
    <w:rsid w:val="008219A4"/>
    <w:rsid w:val="008319F0"/>
    <w:rsid w:val="00842D3F"/>
    <w:rsid w:val="0086451B"/>
    <w:rsid w:val="00891675"/>
    <w:rsid w:val="00897635"/>
    <w:rsid w:val="008A78EE"/>
    <w:rsid w:val="008F70BA"/>
    <w:rsid w:val="00936487"/>
    <w:rsid w:val="00963B7C"/>
    <w:rsid w:val="009954EB"/>
    <w:rsid w:val="009A3FBF"/>
    <w:rsid w:val="009B7544"/>
    <w:rsid w:val="009F03B9"/>
    <w:rsid w:val="009F64D0"/>
    <w:rsid w:val="00A11829"/>
    <w:rsid w:val="00A303B6"/>
    <w:rsid w:val="00A37FE0"/>
    <w:rsid w:val="00A57C55"/>
    <w:rsid w:val="00A81511"/>
    <w:rsid w:val="00A86FE9"/>
    <w:rsid w:val="00A94D7D"/>
    <w:rsid w:val="00AD322F"/>
    <w:rsid w:val="00B22AF4"/>
    <w:rsid w:val="00B407DE"/>
    <w:rsid w:val="00B50F04"/>
    <w:rsid w:val="00B70488"/>
    <w:rsid w:val="00B83E4E"/>
    <w:rsid w:val="00B9347F"/>
    <w:rsid w:val="00B95E7C"/>
    <w:rsid w:val="00BA6AAC"/>
    <w:rsid w:val="00BB0DF7"/>
    <w:rsid w:val="00C40A53"/>
    <w:rsid w:val="00C444B7"/>
    <w:rsid w:val="00C51646"/>
    <w:rsid w:val="00C65525"/>
    <w:rsid w:val="00C8083B"/>
    <w:rsid w:val="00C92BF7"/>
    <w:rsid w:val="00CB5073"/>
    <w:rsid w:val="00CF442D"/>
    <w:rsid w:val="00D00384"/>
    <w:rsid w:val="00D075BF"/>
    <w:rsid w:val="00D100C3"/>
    <w:rsid w:val="00D357DC"/>
    <w:rsid w:val="00D36D41"/>
    <w:rsid w:val="00D67413"/>
    <w:rsid w:val="00D80F14"/>
    <w:rsid w:val="00DB6888"/>
    <w:rsid w:val="00E00472"/>
    <w:rsid w:val="00E03518"/>
    <w:rsid w:val="00E04BCB"/>
    <w:rsid w:val="00E430A2"/>
    <w:rsid w:val="00E52E8B"/>
    <w:rsid w:val="00E8575B"/>
    <w:rsid w:val="00E928C3"/>
    <w:rsid w:val="00E93DA6"/>
    <w:rsid w:val="00EA0125"/>
    <w:rsid w:val="00EB54BA"/>
    <w:rsid w:val="00EC114E"/>
    <w:rsid w:val="00EC38CA"/>
    <w:rsid w:val="00EF3CB0"/>
    <w:rsid w:val="00F075F6"/>
    <w:rsid w:val="00F20EB6"/>
    <w:rsid w:val="00F21140"/>
    <w:rsid w:val="00F228D3"/>
    <w:rsid w:val="00F26391"/>
    <w:rsid w:val="00F52867"/>
    <w:rsid w:val="00F56301"/>
    <w:rsid w:val="00F6564E"/>
    <w:rsid w:val="00F82982"/>
    <w:rsid w:val="00FA1F06"/>
    <w:rsid w:val="00FC6AE7"/>
    <w:rsid w:val="00FD4146"/>
    <w:rsid w:val="00FF071E"/>
    <w:rsid w:val="00FF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F3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F3C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F3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328E-AF7F-464E-9292-4D508E19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Бахтиярова</cp:lastModifiedBy>
  <cp:revision>14</cp:revision>
  <cp:lastPrinted>2025-05-30T07:38:00Z</cp:lastPrinted>
  <dcterms:created xsi:type="dcterms:W3CDTF">2022-12-05T04:08:00Z</dcterms:created>
  <dcterms:modified xsi:type="dcterms:W3CDTF">2025-06-17T08:48:00Z</dcterms:modified>
</cp:coreProperties>
</file>