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E2" w:rsidRPr="00D239AC" w:rsidRDefault="00EA59E2" w:rsidP="00EA59E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         Анализ работы учителей  естественно-математического цикла</w:t>
      </w:r>
    </w:p>
    <w:p w:rsidR="00EA59E2" w:rsidRPr="00D239AC" w:rsidRDefault="0034674F" w:rsidP="00EA59E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</w:t>
      </w:r>
      <w:r w:rsidR="00F97688" w:rsidRPr="00D239AC">
        <w:rPr>
          <w:rFonts w:ascii="Times New Roman" w:eastAsia="Times New Roman" w:hAnsi="Times New Roman" w:cs="Times New Roman"/>
          <w:sz w:val="28"/>
          <w:szCs w:val="28"/>
        </w:rPr>
        <w:t xml:space="preserve">    2023-2024 </w:t>
      </w:r>
      <w:r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F97688" w:rsidRPr="00D239AC" w:rsidRDefault="00F97688" w:rsidP="00F97688">
      <w:pPr>
        <w:tabs>
          <w:tab w:val="left" w:pos="3703"/>
        </w:tabs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Методическая тема МО: </w:t>
      </w:r>
      <w:r w:rsidRPr="00D239A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7688" w:rsidRPr="00D239AC" w:rsidRDefault="00F97688" w:rsidP="00F97688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  Современные подходы к организации урочной и   внеурочной деятельности </w:t>
      </w:r>
    </w:p>
    <w:p w:rsidR="00F97688" w:rsidRPr="00D239AC" w:rsidRDefault="00F97688" w:rsidP="00F97688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  по предметам в соответствии с требованиями ФГОС ООО.</w:t>
      </w:r>
    </w:p>
    <w:p w:rsidR="00F97688" w:rsidRPr="00D239AC" w:rsidRDefault="00F97688" w:rsidP="00F97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b/>
          <w:sz w:val="28"/>
          <w:szCs w:val="28"/>
        </w:rPr>
        <w:t>Цель работы МО:</w:t>
      </w:r>
      <w:r w:rsidRPr="00D239AC">
        <w:rPr>
          <w:rFonts w:ascii="Times New Roman" w:hAnsi="Times New Roman" w:cs="Times New Roman"/>
          <w:sz w:val="28"/>
          <w:szCs w:val="28"/>
        </w:rPr>
        <w:t xml:space="preserve"> Совершенствование урочной и внеурочной работы по предметам для самореализации обучающихся, раскрытия их творческих способностей.</w:t>
      </w:r>
    </w:p>
    <w:p w:rsidR="00F97688" w:rsidRPr="00D239AC" w:rsidRDefault="00F97688" w:rsidP="00F97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9AC">
        <w:rPr>
          <w:rFonts w:ascii="Times New Roman" w:eastAsia="Times New Roman" w:hAnsi="Times New Roman" w:cs="Times New Roman"/>
          <w:sz w:val="28"/>
          <w:szCs w:val="28"/>
        </w:rPr>
        <w:t xml:space="preserve">Для решения единой методической цели следует определить следующие </w:t>
      </w:r>
      <w:proofErr w:type="gramEnd"/>
    </w:p>
    <w:p w:rsidR="00F97688" w:rsidRPr="00D239AC" w:rsidRDefault="00F97688" w:rsidP="00F97688">
      <w:pPr>
        <w:spacing w:line="36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239AC" w:rsidRPr="007F6AD9" w:rsidRDefault="007F6AD9" w:rsidP="007F6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F97688" w:rsidRPr="007F6AD9">
        <w:rPr>
          <w:rFonts w:ascii="Times New Roman" w:hAnsi="Times New Roman" w:cs="Times New Roman"/>
          <w:sz w:val="28"/>
          <w:szCs w:val="28"/>
        </w:rPr>
        <w:t>оздать условия для свободного и полного самовыражения каждого педагога, для удовлетворения его потребности в саморазвитии, самообра</w:t>
      </w:r>
      <w:r w:rsidR="00D239AC" w:rsidRPr="007F6AD9">
        <w:rPr>
          <w:rFonts w:ascii="Times New Roman" w:hAnsi="Times New Roman" w:cs="Times New Roman"/>
          <w:sz w:val="28"/>
          <w:szCs w:val="28"/>
        </w:rPr>
        <w:t xml:space="preserve">зовании и самосовершенствовании, совершенствовать качество современного урока, его эффективность на основе системно - </w:t>
      </w:r>
      <w:proofErr w:type="spellStart"/>
      <w:r w:rsidR="00D239AC" w:rsidRPr="007F6AD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239AC" w:rsidRPr="007F6AD9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239AC" w:rsidRPr="00D239AC" w:rsidRDefault="007F6AD9" w:rsidP="007F6AD9">
      <w:pPr>
        <w:suppressAutoHyphens/>
        <w:spacing w:after="0" w:line="360" w:lineRule="auto"/>
        <w:ind w:right="-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D239AC" w:rsidRPr="00D239AC">
        <w:rPr>
          <w:rFonts w:ascii="Times New Roman" w:hAnsi="Times New Roman" w:cs="Times New Roman"/>
          <w:sz w:val="28"/>
          <w:szCs w:val="28"/>
        </w:rPr>
        <w:t xml:space="preserve">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МО; </w:t>
      </w:r>
    </w:p>
    <w:p w:rsidR="00F97688" w:rsidRPr="00D239AC" w:rsidRDefault="007F6AD9" w:rsidP="007F6AD9">
      <w:pPr>
        <w:pStyle w:val="250"/>
        <w:shd w:val="clear" w:color="auto" w:fill="auto"/>
        <w:tabs>
          <w:tab w:val="left" w:pos="871"/>
        </w:tabs>
        <w:spacing w:line="36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F97688" w:rsidRPr="00D239AC">
        <w:rPr>
          <w:rFonts w:ascii="Times New Roman" w:hAnsi="Times New Roman" w:cs="Times New Roman"/>
          <w:sz w:val="28"/>
          <w:szCs w:val="28"/>
        </w:rPr>
        <w:t>овершенствовать работу по применению на уроках работы учителей МО современных инновационных технологий, направленных на коррекцию развития самостоятельности, твор</w:t>
      </w:r>
      <w:r w:rsidR="00D239AC">
        <w:rPr>
          <w:rFonts w:ascii="Times New Roman" w:hAnsi="Times New Roman" w:cs="Times New Roman"/>
          <w:sz w:val="28"/>
          <w:szCs w:val="28"/>
        </w:rPr>
        <w:t>чества и активности обучающихся.</w:t>
      </w:r>
    </w:p>
    <w:p w:rsidR="00F97688" w:rsidRPr="00D239AC" w:rsidRDefault="00F97688" w:rsidP="00F97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Для</w:t>
      </w:r>
      <w:r w:rsidRPr="00D23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9AC">
        <w:rPr>
          <w:rFonts w:ascii="Times New Roman" w:hAnsi="Times New Roman" w:cs="Times New Roman"/>
          <w:sz w:val="28"/>
          <w:szCs w:val="28"/>
        </w:rPr>
        <w:t>решения 1</w:t>
      </w:r>
      <w:r w:rsidR="00D239AC">
        <w:rPr>
          <w:rFonts w:ascii="Times New Roman" w:hAnsi="Times New Roman" w:cs="Times New Roman"/>
          <w:sz w:val="28"/>
          <w:szCs w:val="28"/>
        </w:rPr>
        <w:t xml:space="preserve">и 2 </w:t>
      </w:r>
      <w:r w:rsidRPr="00D239AC">
        <w:rPr>
          <w:rFonts w:ascii="Times New Roman" w:hAnsi="Times New Roman" w:cs="Times New Roman"/>
          <w:sz w:val="28"/>
          <w:szCs w:val="28"/>
        </w:rPr>
        <w:t xml:space="preserve"> задачи методического объединения в целях развития компетенций педагогов, профессионального развития, профессионального общения в педагогическом сообществе членами МО </w:t>
      </w:r>
      <w:r w:rsidRPr="00D239AC">
        <w:rPr>
          <w:rFonts w:ascii="Times New Roman" w:eastAsia="Times New Roman" w:hAnsi="Times New Roman" w:cs="Times New Roman"/>
          <w:sz w:val="28"/>
          <w:szCs w:val="28"/>
        </w:rPr>
        <w:t>рассмотрены следующие темы:</w:t>
      </w:r>
    </w:p>
    <w:p w:rsidR="00F97688" w:rsidRPr="00D239AC" w:rsidRDefault="00F97688" w:rsidP="00F97688">
      <w:pPr>
        <w:pStyle w:val="Default"/>
        <w:spacing w:line="360" w:lineRule="auto"/>
        <w:rPr>
          <w:sz w:val="28"/>
          <w:szCs w:val="28"/>
        </w:rPr>
      </w:pPr>
      <w:r w:rsidRPr="00D239AC">
        <w:rPr>
          <w:sz w:val="28"/>
          <w:szCs w:val="28"/>
          <w:shd w:val="clear" w:color="auto" w:fill="FFFFFF"/>
        </w:rPr>
        <w:t xml:space="preserve">1).Переход на </w:t>
      </w:r>
      <w:proofErr w:type="gramStart"/>
      <w:r w:rsidRPr="00D239AC">
        <w:rPr>
          <w:sz w:val="28"/>
          <w:szCs w:val="28"/>
          <w:shd w:val="clear" w:color="auto" w:fill="FFFFFF"/>
        </w:rPr>
        <w:t>обновлённые</w:t>
      </w:r>
      <w:proofErr w:type="gramEnd"/>
      <w:r w:rsidRPr="00D239AC">
        <w:rPr>
          <w:sz w:val="28"/>
          <w:szCs w:val="28"/>
          <w:shd w:val="clear" w:color="auto" w:fill="FFFFFF"/>
        </w:rPr>
        <w:t xml:space="preserve"> ФГОС СОО. Федеральные образовательные программы</w:t>
      </w:r>
      <w:r w:rsidRPr="00D239AC">
        <w:rPr>
          <w:sz w:val="28"/>
          <w:szCs w:val="28"/>
        </w:rPr>
        <w:t>.</w:t>
      </w:r>
    </w:p>
    <w:p w:rsidR="00F97688" w:rsidRPr="00D239AC" w:rsidRDefault="00F97688" w:rsidP="00F976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39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2). </w:t>
      </w:r>
      <w:r w:rsidRPr="00D239AC">
        <w:rPr>
          <w:rFonts w:ascii="Times New Roman" w:hAnsi="Times New Roman" w:cs="Times New Roman"/>
          <w:sz w:val="28"/>
          <w:szCs w:val="28"/>
        </w:rPr>
        <w:t>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F97688" w:rsidRPr="00D239AC" w:rsidRDefault="00F97688" w:rsidP="00F97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3).</w:t>
      </w:r>
      <w:r w:rsidRPr="00D239A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239AC">
        <w:rPr>
          <w:rFonts w:ascii="Times New Roman" w:hAnsi="Times New Roman" w:cs="Times New Roman"/>
          <w:sz w:val="28"/>
          <w:szCs w:val="28"/>
        </w:rPr>
        <w:t>Управление качеством образования с использованием комплексных методик и современных технологий в условиях реализации обновленных ФГОС ООО и СОО»</w:t>
      </w:r>
    </w:p>
    <w:p w:rsidR="00F97688" w:rsidRPr="00D239AC" w:rsidRDefault="00F97688" w:rsidP="00F97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4).</w:t>
      </w:r>
      <w:r w:rsidRPr="00D23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9AC">
        <w:rPr>
          <w:rFonts w:ascii="Times New Roman" w:hAnsi="Times New Roman" w:cs="Times New Roman"/>
          <w:sz w:val="28"/>
          <w:szCs w:val="28"/>
        </w:rPr>
        <w:t xml:space="preserve"> Анализ проведения школьного этапа олимпиады по предметам естественно - математического цикла.</w:t>
      </w:r>
    </w:p>
    <w:p w:rsidR="00F97688" w:rsidRPr="00D239AC" w:rsidRDefault="00F97688" w:rsidP="00F976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5). «Преемственность обучения при переходе из начальной школы в среднее звено».</w:t>
      </w:r>
    </w:p>
    <w:p w:rsidR="00F97688" w:rsidRPr="00D239AC" w:rsidRDefault="00F97688" w:rsidP="00F976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6).«Формирование функциональной грамотности </w:t>
      </w:r>
      <w:proofErr w:type="gramStart"/>
      <w:r w:rsidRPr="00D239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39AC">
        <w:rPr>
          <w:rFonts w:ascii="Times New Roman" w:hAnsi="Times New Roman" w:cs="Times New Roman"/>
          <w:sz w:val="28"/>
          <w:szCs w:val="28"/>
        </w:rPr>
        <w:t xml:space="preserve"> через урочную и внеурочную деятельность» .</w:t>
      </w:r>
    </w:p>
    <w:p w:rsidR="00F97688" w:rsidRPr="00D239AC" w:rsidRDefault="00F97688" w:rsidP="00F976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7).«Использование ЭОР в преподавании предметов естественно-математического цикла».</w:t>
      </w:r>
    </w:p>
    <w:p w:rsidR="00F97688" w:rsidRPr="00D239AC" w:rsidRDefault="00F97688" w:rsidP="00F97688">
      <w:pPr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8).«Активизация мыслительной деятельности на уроках и во внеурочное время». Работа с банком заданий по функциональной грамотности. </w:t>
      </w:r>
    </w:p>
    <w:p w:rsidR="00F97688" w:rsidRPr="00D239AC" w:rsidRDefault="00F97688" w:rsidP="00F97688">
      <w:pPr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(на платформе РЭШ)</w:t>
      </w:r>
    </w:p>
    <w:p w:rsidR="0012691F" w:rsidRPr="00D239AC" w:rsidRDefault="00F97688" w:rsidP="003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конкурентоспособность. Методическая работа стимулирует профессиональное развитие педагога, способствует самореализации. </w:t>
      </w:r>
      <w:r w:rsidR="003B14AD" w:rsidRPr="00D239AC">
        <w:rPr>
          <w:rFonts w:ascii="Times New Roman" w:hAnsi="Times New Roman" w:cs="Times New Roman"/>
          <w:sz w:val="28"/>
          <w:szCs w:val="28"/>
        </w:rPr>
        <w:t xml:space="preserve">Педагоги МО активно проходят </w:t>
      </w:r>
      <w:proofErr w:type="gramStart"/>
      <w:r w:rsidR="003B14AD" w:rsidRPr="00D239A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B14AD" w:rsidRPr="00D239AC">
        <w:rPr>
          <w:rFonts w:ascii="Times New Roman" w:hAnsi="Times New Roman" w:cs="Times New Roman"/>
          <w:sz w:val="28"/>
          <w:szCs w:val="28"/>
        </w:rPr>
        <w:t xml:space="preserve"> как в качестве учителей-предметников, так и по воспитательной работе.</w:t>
      </w:r>
    </w:p>
    <w:p w:rsidR="0024747B" w:rsidRPr="00D239AC" w:rsidRDefault="0024747B" w:rsidP="00247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Члены МО принимали участие в профессиональных конкурсах, семинарах, сетевых сообществах педагогов.</w:t>
      </w:r>
    </w:p>
    <w:p w:rsidR="00434EE4" w:rsidRPr="00D239AC" w:rsidRDefault="00434EE4" w:rsidP="00434EE4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          В рамках работы регионального навигатора методических активностей, организованным  ГБУ ДПО РО РИПК и ППРО, учитель математики Мельник А.А. представила выступление на региональном </w:t>
      </w:r>
      <w:r w:rsidRPr="00D239AC">
        <w:rPr>
          <w:rFonts w:ascii="Times New Roman" w:hAnsi="Times New Roman" w:cs="Times New Roman"/>
          <w:sz w:val="28"/>
          <w:szCs w:val="28"/>
        </w:rPr>
        <w:lastRenderedPageBreak/>
        <w:t>семинаре по теме «Математическое моделирование на уроках геометрии в 7-9 классах».</w:t>
      </w:r>
    </w:p>
    <w:p w:rsidR="00434EE4" w:rsidRPr="00D239AC" w:rsidRDefault="00434EE4" w:rsidP="00434EE4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Для учителей творческой группы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района Мельник А.А.  провела открытый урок по геометрии в 7 классе «Медиана, биссектриса, высота треугольника», Терещенко В.В.  организовала выступление на тему «Методика преподавания предмета «Вероятность и статистика»  и его место в школьном курсе математики».</w:t>
      </w:r>
    </w:p>
    <w:p w:rsidR="0024747B" w:rsidRPr="00D239AC" w:rsidRDefault="0024747B" w:rsidP="00434E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        Участие педагогов в </w:t>
      </w:r>
      <w:proofErr w:type="spellStart"/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>вебинарах</w:t>
      </w:r>
      <w:proofErr w:type="spellEnd"/>
      <w:r w:rsidRPr="00D239AC">
        <w:rPr>
          <w:rFonts w:ascii="Times New Roman" w:eastAsia="Times New Roman" w:hAnsi="Times New Roman" w:cs="Times New Roman"/>
          <w:color w:val="161908"/>
          <w:sz w:val="28"/>
          <w:szCs w:val="28"/>
        </w:rPr>
        <w:t>,   является одной из форм самообразования и педагогического развития:</w:t>
      </w:r>
    </w:p>
    <w:p w:rsidR="0024747B" w:rsidRPr="00D239AC" w:rsidRDefault="0024747B" w:rsidP="00434EE4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«Эффективные приёмы изучения отдельных тем курса «Вероятность и статистика»: числовые характеристики числового ряда».</w:t>
      </w:r>
    </w:p>
    <w:p w:rsidR="0024747B" w:rsidRPr="00D239AC" w:rsidRDefault="0024747B" w:rsidP="00434EE4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Издательство Просвещение. Сертификат;</w:t>
      </w:r>
    </w:p>
    <w:p w:rsidR="0024747B" w:rsidRPr="00D239AC" w:rsidRDefault="0024747B" w:rsidP="00D87519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«Обновление содержания естественно-математического образования в условиях внедрения ФОП»;</w:t>
      </w:r>
    </w:p>
    <w:p w:rsidR="0024747B" w:rsidRPr="00D239AC" w:rsidRDefault="0024747B" w:rsidP="00D87519">
      <w:pPr>
        <w:tabs>
          <w:tab w:val="left" w:pos="6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Семинар «Как сдать ЕГЭ на 100 баллов. Технологии и методики организации эффективной подготовки обучающихся к сдаче ЕГЭ»;</w:t>
      </w:r>
    </w:p>
    <w:p w:rsidR="00D87519" w:rsidRPr="00D239AC" w:rsidRDefault="00D87519" w:rsidP="00D875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Телемост «Проектная деятельность как средство формирования функциональной грамотности»;</w:t>
      </w:r>
    </w:p>
    <w:p w:rsidR="00D87519" w:rsidRPr="00D239AC" w:rsidRDefault="00D87519" w:rsidP="00D875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Всероссийский научно-практический  форум «Противодействие идеологии терроризма в образовательной сфере и  молодежной среде»</w:t>
      </w:r>
    </w:p>
    <w:p w:rsidR="00D239AC" w:rsidRPr="00D239AC" w:rsidRDefault="00D239AC" w:rsidP="00D23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3</w:t>
      </w:r>
      <w:r w:rsidRPr="00D239AC">
        <w:rPr>
          <w:rFonts w:ascii="Times New Roman" w:hAnsi="Times New Roman" w:cs="Times New Roman"/>
          <w:sz w:val="28"/>
          <w:szCs w:val="28"/>
        </w:rPr>
        <w:t xml:space="preserve"> задачи МО направлено проведение открытых уроков, внеурочных занятий, подготовка обучающихся в предметных конкурсах, олимпиадах.</w:t>
      </w:r>
    </w:p>
    <w:p w:rsidR="00F97688" w:rsidRPr="00D239AC" w:rsidRDefault="00F97688" w:rsidP="00F97688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color w:val="000000"/>
          <w:sz w:val="28"/>
          <w:szCs w:val="28"/>
        </w:rPr>
        <w:t>Учителями методического объединения велась работа по подготовке обучающихся к участию в школьных и районных олимпиадах, общероссийских и международных конкурсах.</w:t>
      </w:r>
      <w:r w:rsidRPr="00D239AC">
        <w:rPr>
          <w:rFonts w:ascii="Times New Roman" w:hAnsi="Times New Roman" w:cs="Times New Roman"/>
          <w:sz w:val="28"/>
          <w:szCs w:val="28"/>
        </w:rPr>
        <w:t xml:space="preserve"> Участие в данных мероприятиях позволяет каждому ребенку осознать свою значимость, развивать свои способности, научиться уважать и ценить окружающих людей, работать в коллективе. </w:t>
      </w:r>
    </w:p>
    <w:p w:rsidR="0024747B" w:rsidRPr="00D239AC" w:rsidRDefault="0024747B" w:rsidP="00247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lastRenderedPageBreak/>
        <w:t xml:space="preserve">         Для формирования функциональной грамотности учителями Мельник А.А., Терещенко В.В., Скороходова Л.Я., Воробьева И.А. созданы мероприятия на платформе РЭШ в виде диагностических работ, уроков, тестов с практико-ориентированными заданиями.</w:t>
      </w:r>
    </w:p>
    <w:p w:rsidR="00C82F68" w:rsidRDefault="00C82F68" w:rsidP="00C82F68">
      <w:pPr>
        <w:pStyle w:val="Standard"/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В рамках работы над темами по самообразованию и для решения задач, определённых методической темой, на заседаниях МО ЕМЦ во 2 полугодии рассмотрены следующие темы: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«Формирование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урочную и внеурочную деятельность»  Мельник А.А.</w:t>
      </w:r>
    </w:p>
    <w:p w:rsidR="00C82F68" w:rsidRDefault="00C82F68" w:rsidP="00C82F68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 «</w:t>
      </w:r>
      <w:r>
        <w:rPr>
          <w:rFonts w:ascii="Times New Roman" w:hAnsi="Times New Roman" w:cs="Times New Roman"/>
          <w:sz w:val="28"/>
          <w:szCs w:val="28"/>
        </w:rPr>
        <w:t>Использование ЭОР в преподавании предметов естественно-математического цикла». Терещенко В.В.</w:t>
      </w:r>
    </w:p>
    <w:p w:rsidR="00C82F68" w:rsidRDefault="00C82F68" w:rsidP="00C82F68">
      <w:pPr>
        <w:pStyle w:val="Standard"/>
        <w:spacing w:after="0" w:line="360" w:lineRule="auto"/>
        <w:ind w:left="4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Активизация мыслительной деятельности на уроках и во внеурочное время». Работа с банком заданий по функциональной грамотности.</w:t>
      </w:r>
    </w:p>
    <w:p w:rsidR="00C82F68" w:rsidRDefault="00C82F68" w:rsidP="00C82F68">
      <w:pPr>
        <w:pStyle w:val="Standard"/>
        <w:spacing w:after="0" w:line="360" w:lineRule="auto"/>
        <w:ind w:left="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(на платформе РЭШ)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оробьёва И.А.</w:t>
      </w:r>
    </w:p>
    <w:p w:rsidR="00C82F68" w:rsidRDefault="00C82F68" w:rsidP="00C82F68">
      <w:pPr>
        <w:pStyle w:val="Standard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 как условие повышения качества образования». Терещенко В.В.</w:t>
      </w:r>
    </w:p>
    <w:p w:rsidR="00C82F68" w:rsidRDefault="00C82F68" w:rsidP="00C82F68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5.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предметно-методологической компетентности  педагогов». Мищенко Л.Ю.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 Круглый стол: «Единство урочной и внеклассной работы - важнейшее условие качественного учебного процесса». Скороходова Л.Я.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В целях развития компетенций педагогов, профессионального развития, профессионального общения в педагогическом сообществе члены МО принимали участие в профессиональных конкурсах, конференциях, методических семинарах: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Мельник А.А</w:t>
      </w:r>
      <w:r>
        <w:rPr>
          <w:rFonts w:ascii="Times New Roman" w:hAnsi="Times New Roman"/>
          <w:sz w:val="28"/>
          <w:szCs w:val="28"/>
        </w:rPr>
        <w:t>. Приняла участие в региональном профессиональном конкурсе «Учитель года Дона», получила Сертификат участника финала конкурса;</w:t>
      </w:r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«Построение графиков функций, содержащих неизвестную под знаком модуля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мастер-класс в рамках регионального навигатора методических активностей.30.01.24;</w:t>
      </w:r>
    </w:p>
    <w:p w:rsidR="00C82F68" w:rsidRDefault="00C82F68" w:rsidP="00C82F68">
      <w:pPr>
        <w:pStyle w:val="Standard"/>
        <w:spacing w:after="0" w:line="36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Терещенко В.В.:</w:t>
      </w:r>
    </w:p>
    <w:p w:rsidR="00C82F68" w:rsidRDefault="00C82F68" w:rsidP="00C82F68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 Кафедра естественнонаучного  и географического образования ГАУ ДПО РО «Институт развития образования» телемост по проблеме «Социальная экосистема «Агрошкола»»; 24.01.24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2)«Построение графиков функций, содержащих неизвестную под знаком модуля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мастер-класс в рамках регионального навигатора методических активностей.30.01.24;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«Реализуем ФОП ООО: проектно исследовательская деятельность на уроках предметов естественнонаучного цикла».31.01.24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4)«Использование цифровой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лаборотории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физике с целью формирования навыков исследовательской деятельности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телемост в рамках регионального навигатора методических активностей.02.02.24;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5)«Внеурочная деятельность в условиях реализации ФОП с использованием ресурсов «Точка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»»</w:t>
      </w:r>
      <w:proofErr w:type="gramEnd"/>
      <w:r>
        <w:rPr>
          <w:rFonts w:ascii="Times New Roman" w:hAnsi="Times New Roman" w:cs="Times New Roman"/>
          <w:sz w:val="28"/>
          <w:szCs w:val="28"/>
        </w:rPr>
        <w:t>.Институт развития образования.27.02.24</w:t>
      </w:r>
    </w:p>
    <w:p w:rsidR="00C82F68" w:rsidRDefault="00C82F68" w:rsidP="00C82F68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сероссийское тестирование «Инклюзивное образование-путь к индивидуализации образования» Диплом 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</w:t>
      </w:r>
    </w:p>
    <w:p w:rsidR="00C82F68" w:rsidRDefault="00C82F68" w:rsidP="00C82F68">
      <w:pPr>
        <w:pStyle w:val="Standard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Воробьёва И.А.:</w:t>
      </w:r>
    </w:p>
    <w:p w:rsidR="00C82F68" w:rsidRDefault="00C82F68" w:rsidP="00C82F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«Организация образовательного процесса по образовательным программам для обучения детей с ОВЗ».</w:t>
      </w:r>
      <w:r>
        <w:rPr>
          <w:rFonts w:ascii="Times New Roman" w:hAnsi="Times New Roman" w:cs="Times New Roman"/>
          <w:sz w:val="24"/>
          <w:szCs w:val="24"/>
        </w:rPr>
        <w:t xml:space="preserve"> (Сертификат)</w:t>
      </w:r>
    </w:p>
    <w:p w:rsidR="00C82F68" w:rsidRDefault="00C82F68" w:rsidP="00C82F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F68" w:rsidRDefault="00C82F68" w:rsidP="00C82F68">
      <w:pPr>
        <w:pStyle w:val="Standard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Участие педагогов в </w:t>
      </w:r>
      <w:proofErr w:type="spellStart"/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,   является одной из форм самообразования и педагогического развития:</w:t>
      </w:r>
    </w:p>
    <w:p w:rsidR="00C82F68" w:rsidRDefault="00C82F68" w:rsidP="00C82F68">
      <w:pPr>
        <w:pStyle w:val="Standard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Мельник А.А.:</w:t>
      </w:r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«Задачи с экономическим содержанием в ЕГЭ по математике профильного уровня: типы, способы решения» 2 часа; (Сертификат).</w:t>
      </w:r>
    </w:p>
    <w:p w:rsidR="00C82F68" w:rsidRDefault="00C82F68" w:rsidP="00C82F68">
      <w:pPr>
        <w:pStyle w:val="Standard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Терещенко В.В.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«Задачи с экономическим содержанием в ЕГЭ по математике профильного уровня: типы, способы решения» 2 часа; (Сертификат).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Скороходова Л.Я.: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«Взаимосвязь органических веществ в заданиях ЕГЭ по химии» 2ч.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(ООО «Легион»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Сертификат).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«Трудные вопросы раздела «Организм человека и его здоровье» Биология 2ч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«Легион»)(Сертификат).</w:t>
      </w:r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Воробьева И.А.: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эффективный инструмент обучения» 03.04.24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077F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 урок. Тренды на практике.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04.04.2024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«Учим и учимся для жизни. Как повышать мотивацию к обучению?» 09.04.2024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«Управление процессом УУД с помощью цифровых инструментов» 16.04.2024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«Как помочь ученикам в самостоятельном освоении материала?»25.04.2024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6)«Искусственный интеллект в помощь учителю». 29.02.2024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«Обобщение передового педагогического опыта. От традиций к инновациям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02.05.2024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с цифрой. Как повысить эффективность обучения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инструментов».05.03.2024.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МО во 2 полугодии продолжили работу над формированием функциональной грамотности обучающихся, как одной из основных задач современного образования, создавая мероприятия на цифровой платформе РЭШ, используя  уроки образовательной платформы в педагогической деятельности.</w:t>
      </w:r>
    </w:p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работе методической службы является аттестация педагогических работников. Аттестация способствует формированию индивидуального стиля деятельности учителя и росту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профессионализма. В 2023 - 2024 учебном году успешно прошла процедуру аттестации на I  квалификационную категорию учитель математики Мельник А.А.</w:t>
      </w:r>
    </w:p>
    <w:p w:rsidR="00C82F68" w:rsidRDefault="00C82F68" w:rsidP="00C82F68">
      <w:pPr>
        <w:pStyle w:val="Standard"/>
        <w:tabs>
          <w:tab w:val="center" w:pos="4677"/>
          <w:tab w:val="right" w:pos="9355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Работа по повышению мотивации изучения  </w:t>
      </w:r>
    </w:p>
    <w:p w:rsidR="00C82F68" w:rsidRDefault="00C82F68" w:rsidP="00C82F68">
      <w:pPr>
        <w:pStyle w:val="Standard"/>
        <w:tabs>
          <w:tab w:val="center" w:pos="4677"/>
          <w:tab w:val="right" w:pos="9355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учебных      предметов</w:t>
      </w:r>
    </w:p>
    <w:p w:rsidR="00C82F68" w:rsidRDefault="00C82F68" w:rsidP="00C82F68">
      <w:pPr>
        <w:pStyle w:val="Standard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и физики Терещенко В.В.</w:t>
      </w:r>
    </w:p>
    <w:tbl>
      <w:tblPr>
        <w:tblW w:w="94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30"/>
        <w:gridCol w:w="3964"/>
      </w:tblGrid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rPr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для учеников 1-9 классов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Похвальная грамота</w:t>
            </w:r>
          </w:p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А.-5кл</w:t>
            </w:r>
          </w:p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Н.-8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Куликова А.-9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 Логинов М.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«Ближе к дальнему»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C82F68" w:rsidRDefault="00C82F68" w:rsidP="00144807">
            <w:pPr>
              <w:pStyle w:val="Standard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Д.-5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участника-5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C82F68" w:rsidRDefault="00C82F68" w:rsidP="00C82F68">
      <w:pPr>
        <w:pStyle w:val="Default"/>
        <w:shd w:val="clear" w:color="auto" w:fill="FFFFFF"/>
        <w:spacing w:line="360" w:lineRule="auto"/>
        <w:rPr>
          <w:color w:val="00000A"/>
          <w:sz w:val="28"/>
          <w:szCs w:val="28"/>
        </w:rPr>
      </w:pPr>
    </w:p>
    <w:p w:rsidR="00C82F68" w:rsidRDefault="00C82F68" w:rsidP="00C82F68">
      <w:pPr>
        <w:pStyle w:val="Default"/>
        <w:shd w:val="clear" w:color="auto" w:fill="FFFFFF"/>
        <w:spacing w:line="360" w:lineRule="auto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Учитель математики, </w:t>
      </w:r>
      <w:proofErr w:type="gramStart"/>
      <w:r>
        <w:rPr>
          <w:color w:val="00000A"/>
          <w:sz w:val="28"/>
          <w:szCs w:val="28"/>
        </w:rPr>
        <w:t>ИЗО</w:t>
      </w:r>
      <w:proofErr w:type="gramEnd"/>
      <w:r>
        <w:rPr>
          <w:color w:val="00000A"/>
          <w:sz w:val="28"/>
          <w:szCs w:val="28"/>
        </w:rPr>
        <w:t>, музыки Мельник А.А.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3965"/>
      </w:tblGrid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rPr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для учеников 1-9 классов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Н., Горбачев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F68" w:rsidRDefault="00C82F68" w:rsidP="00144807">
            <w:pPr>
              <w:pStyle w:val="ac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C07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Махмудова Я.-6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«Ближе к дальнему»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 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Горбачев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 Алиева К.-6 класс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Н., Горбачев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и юношеского творчества «Моя весна! Моя победа!»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оминация «Рисунок»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F68" w:rsidTr="0014480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творческих работ «Цветок лазоревый!» в рамках реализации проекта для детей-инвалидов, детей с ОВЗ «Творческая мастерская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Радуга-чудес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  <w:p w:rsidR="00C82F68" w:rsidRDefault="00C82F68" w:rsidP="00144807">
            <w:pPr>
              <w:pStyle w:val="Textbodyindent"/>
              <w:tabs>
                <w:tab w:val="left" w:pos="85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Шантуров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82F68" w:rsidRDefault="00C82F68" w:rsidP="00C82F68">
      <w:pPr>
        <w:pStyle w:val="Standard"/>
        <w:spacing w:after="0" w:line="36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Воробьева И.А. приняла участие вместе с обучающимися 4 класса во Всероссийской акции "Физическая культура и спорт-альтернатива пагубным привычкам»,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Международной олимпиаде по финансовой безопасности,</w:t>
      </w:r>
      <w:proofErr w:type="gramEnd"/>
    </w:p>
    <w:p w:rsidR="00C82F68" w:rsidRDefault="00C82F68" w:rsidP="00C82F68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конкурсном отборе на обучение по тематической дополнительной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«Содружество Орлят России».</w:t>
      </w:r>
    </w:p>
    <w:p w:rsidR="00C82F68" w:rsidRDefault="00C82F68" w:rsidP="00C82F68">
      <w:pPr>
        <w:pStyle w:val="Standard"/>
        <w:shd w:val="clear" w:color="auto" w:fill="FFFFFF"/>
        <w:spacing w:after="0" w:line="360" w:lineRule="auto"/>
        <w:jc w:val="both"/>
        <w:rPr>
          <w:color w:val="00000A"/>
          <w:sz w:val="28"/>
          <w:szCs w:val="28"/>
        </w:rPr>
      </w:pPr>
    </w:p>
    <w:p w:rsidR="00C82F68" w:rsidRDefault="00C82F68" w:rsidP="00C82F68">
      <w:pPr>
        <w:pStyle w:val="Standard"/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     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обучения, внимание уделяется освоению учащимися информационно – компьютерных технологий; формированию универсальных учебных действий обучающихся.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течение всего года проводилась систематическая работа со </w:t>
      </w:r>
      <w:proofErr w:type="gramStart"/>
      <w:r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обучающимися, как в индивидуальной работе на уроках, так и во внеурочное время, контролировался уровень домашних заданий, влияние нагрузки на здоровье обучающихся.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В настоящее время большая </w:t>
      </w:r>
      <w:proofErr w:type="gramStart"/>
      <w:r>
        <w:rPr>
          <w:rFonts w:ascii="Times New Roman" w:hAnsi="Times New Roman"/>
          <w:sz w:val="28"/>
          <w:szCs w:val="28"/>
        </w:rPr>
        <w:t>роль</w:t>
      </w:r>
      <w:proofErr w:type="gramEnd"/>
      <w:r>
        <w:rPr>
          <w:rFonts w:ascii="Times New Roman" w:hAnsi="Times New Roman"/>
          <w:sz w:val="28"/>
          <w:szCs w:val="28"/>
        </w:rPr>
        <w:t xml:space="preserve">  в активизации познавательной деятельности обучающихся отводится  интерактивным технологиям, для решения этой задачи в школе имеются все условия: все  кабинеты учителей  оснащёны компьютерами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проекторами.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Несмотря на то, что, на выполнение поставленных, на этот учебный год задач была направлена деятельность всех учителей МО, все же есть отдельные недостатки и упущения в работе по развитию мотивации учебной деятельности обучающихся. Не всегда удаётся добиваться от обучающихся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объеме всеми обучающимися через более рациональное построение урока и дифференциацию его содержания с учетом реальных способностей и возможностей обучающихся будет продолжена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следующем учебном году. Учителям МО</w:t>
      </w:r>
      <w:r>
        <w:rPr>
          <w:rFonts w:ascii="Times New Roman" w:hAnsi="Times New Roman"/>
          <w:sz w:val="28"/>
          <w:szCs w:val="28"/>
        </w:rPr>
        <w:t xml:space="preserve"> необходимо обратить внимание на технологию подготовки уроков и самоанализа,  продолжить работу по совершенствованию педагогического мастерства и усилению практической направленности работы методического объединения. Дополнительной работы требует вопрос о реализации ФГОС в средней школе.</w:t>
      </w:r>
    </w:p>
    <w:p w:rsidR="00C82F68" w:rsidRDefault="00C82F68" w:rsidP="00C82F68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0920" w:rsidRPr="00D239AC" w:rsidRDefault="008C372F" w:rsidP="00D239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На про</w:t>
      </w:r>
      <w:r w:rsidR="001F5A5A" w:rsidRPr="00D239AC">
        <w:rPr>
          <w:rFonts w:ascii="Times New Roman" w:hAnsi="Times New Roman" w:cs="Times New Roman"/>
          <w:sz w:val="28"/>
          <w:szCs w:val="28"/>
        </w:rPr>
        <w:t xml:space="preserve">тяжении  второго полугодия </w:t>
      </w:r>
      <w:r w:rsidRPr="00D239AC">
        <w:rPr>
          <w:rFonts w:ascii="Times New Roman" w:hAnsi="Times New Roman" w:cs="Times New Roman"/>
          <w:sz w:val="28"/>
          <w:szCs w:val="28"/>
        </w:rPr>
        <w:t xml:space="preserve"> обучающиес</w:t>
      </w:r>
      <w:r w:rsidR="00D239AC">
        <w:rPr>
          <w:rFonts w:ascii="Times New Roman" w:hAnsi="Times New Roman" w:cs="Times New Roman"/>
          <w:sz w:val="28"/>
          <w:szCs w:val="28"/>
        </w:rPr>
        <w:t>я  школы участвовали в  конкурсах, диктантах</w:t>
      </w:r>
      <w:r w:rsidR="007F6AD9">
        <w:rPr>
          <w:rFonts w:ascii="Times New Roman" w:hAnsi="Times New Roman" w:cs="Times New Roman"/>
          <w:sz w:val="28"/>
          <w:szCs w:val="28"/>
        </w:rPr>
        <w:t xml:space="preserve"> всероссийского  уровня</w:t>
      </w:r>
      <w:r w:rsidR="00D239AC">
        <w:rPr>
          <w:rFonts w:ascii="Times New Roman" w:hAnsi="Times New Roman" w:cs="Times New Roman"/>
          <w:sz w:val="28"/>
          <w:szCs w:val="28"/>
        </w:rPr>
        <w:t>:</w:t>
      </w:r>
      <w:r w:rsidR="009A78EE" w:rsidRPr="00D239A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34EE4" w:rsidRPr="00D239AC" w:rsidRDefault="00434EE4" w:rsidP="00D239AC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1). Всероссийская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–олимпиада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«Безопасные дороги» для учеников 1-9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D239A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239AC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победителя;</w:t>
      </w:r>
    </w:p>
    <w:p w:rsidR="00434EE4" w:rsidRPr="00D239AC" w:rsidRDefault="00434EE4" w:rsidP="00D239AC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2).Всероссийская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–олимпиада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«Наука вокруг нас» для учеников 1-9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D239A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39AC">
        <w:rPr>
          <w:rFonts w:ascii="Times New Roman" w:hAnsi="Times New Roman" w:cs="Times New Roman"/>
          <w:sz w:val="28"/>
          <w:szCs w:val="28"/>
        </w:rPr>
        <w:t>охвальная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грамота</w:t>
      </w:r>
    </w:p>
    <w:p w:rsidR="00434EE4" w:rsidRPr="00D239AC" w:rsidRDefault="00434EE4" w:rsidP="00D239AC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3).Казачий диктант 2023. Сертификат;</w:t>
      </w:r>
    </w:p>
    <w:p w:rsidR="00434EE4" w:rsidRPr="00D239AC" w:rsidRDefault="00434EE4" w:rsidP="00D239AC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>4). Большой этнографический диктант-2023.Сетрификат;</w:t>
      </w:r>
    </w:p>
    <w:p w:rsidR="00434EE4" w:rsidRPr="00D239AC" w:rsidRDefault="00434EE4" w:rsidP="00D239AC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5).Всероссийская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9A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239AC">
        <w:rPr>
          <w:rFonts w:ascii="Times New Roman" w:hAnsi="Times New Roman" w:cs="Times New Roman"/>
          <w:sz w:val="28"/>
          <w:szCs w:val="28"/>
        </w:rPr>
        <w:t xml:space="preserve">лимпиада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«Культура вокруг нас» для учеников 1-9 классов. Похвальная грамота;</w:t>
      </w:r>
    </w:p>
    <w:p w:rsidR="00434EE4" w:rsidRDefault="00434EE4" w:rsidP="00D239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 6)</w:t>
      </w:r>
      <w:r w:rsidR="00D239AC">
        <w:rPr>
          <w:rFonts w:ascii="Times New Roman" w:hAnsi="Times New Roman" w:cs="Times New Roman"/>
          <w:sz w:val="28"/>
          <w:szCs w:val="28"/>
        </w:rPr>
        <w:t>.</w:t>
      </w:r>
      <w:r w:rsidRPr="00D239AC">
        <w:rPr>
          <w:rFonts w:ascii="Times New Roman" w:hAnsi="Times New Roman" w:cs="Times New Roman"/>
          <w:sz w:val="28"/>
          <w:szCs w:val="28"/>
        </w:rPr>
        <w:t>Международный конкурс по геометрии «Основы планиметрии» для учеников 7-8 классов. Диплом 2 место.</w:t>
      </w:r>
    </w:p>
    <w:p w:rsidR="00D239AC" w:rsidRDefault="00D239AC" w:rsidP="00D239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</w:t>
      </w:r>
      <w:r w:rsidRPr="00D239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Пеликанчик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Диплом финансиста.</w:t>
      </w:r>
    </w:p>
    <w:p w:rsidR="00D239AC" w:rsidRPr="00D239AC" w:rsidRDefault="00D239AC" w:rsidP="00D23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>
        <w:rPr>
          <w:rFonts w:ascii="Times New Roman" w:hAnsi="Times New Roman"/>
          <w:sz w:val="28"/>
          <w:szCs w:val="28"/>
        </w:rPr>
        <w:t>Областном творческий</w:t>
      </w:r>
      <w:r w:rsidRPr="00D23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39AC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D239AC">
        <w:rPr>
          <w:rFonts w:ascii="Times New Roman" w:hAnsi="Times New Roman"/>
          <w:sz w:val="28"/>
          <w:szCs w:val="28"/>
        </w:rPr>
        <w:t xml:space="preserve"> видеороликов по итогам участия в проекте «Билет в будущее»</w:t>
      </w:r>
      <w:r>
        <w:rPr>
          <w:rFonts w:ascii="Times New Roman" w:hAnsi="Times New Roman"/>
          <w:sz w:val="28"/>
          <w:szCs w:val="28"/>
        </w:rPr>
        <w:t>.</w:t>
      </w:r>
      <w:r w:rsidR="007F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</w:t>
      </w:r>
    </w:p>
    <w:p w:rsidR="00360A4A" w:rsidRPr="00C82F68" w:rsidRDefault="005D0283" w:rsidP="00EA59E2">
      <w:pPr>
        <w:shd w:val="clear" w:color="auto" w:fill="F7F7F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 </w:t>
      </w:r>
      <w:r w:rsidRPr="00D239AC">
        <w:rPr>
          <w:rFonts w:ascii="Times New Roman" w:eastAsia="Times New Roman" w:hAnsi="Times New Roman" w:cs="Times New Roman"/>
          <w:sz w:val="28"/>
          <w:szCs w:val="28"/>
        </w:rPr>
        <w:br/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слабая вовлеченность педагогов и </w:t>
      </w:r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щихся в исследовательскую и проектную деятельность; </w:t>
      </w:r>
      <w:r w:rsidRPr="00D239AC">
        <w:rPr>
          <w:rFonts w:ascii="Times New Roman" w:eastAsia="Times New Roman" w:hAnsi="Times New Roman" w:cs="Times New Roman"/>
          <w:sz w:val="28"/>
          <w:szCs w:val="28"/>
        </w:rPr>
        <w:br/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недостаточное количество открытых мероприятий и уроков, отсутствие </w:t>
      </w:r>
      <w:proofErr w:type="spellStart"/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взаимо</w:t>
      </w:r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посещаемости</w:t>
      </w:r>
      <w:proofErr w:type="spellEnd"/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педагогов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школы; </w:t>
      </w:r>
      <w:r w:rsidRPr="00D239AC">
        <w:rPr>
          <w:rFonts w:ascii="Times New Roman" w:eastAsia="Times New Roman" w:hAnsi="Times New Roman" w:cs="Times New Roman"/>
          <w:sz w:val="28"/>
          <w:szCs w:val="28"/>
        </w:rPr>
        <w:br/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недостаточный уровень самоанализа у некоторых учителей и самоконтроля 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="0087450A"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D2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щихся.</w:t>
      </w:r>
      <w:r w:rsidRPr="00D239AC">
        <w:rPr>
          <w:rFonts w:ascii="Times New Roman" w:eastAsia="Times New Roman" w:hAnsi="Times New Roman" w:cs="Times New Roman"/>
          <w:sz w:val="28"/>
          <w:szCs w:val="28"/>
        </w:rPr>
        <w:br/>
      </w:r>
      <w:r w:rsidR="00360A4A" w:rsidRPr="00D239AC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A4A" w:rsidRPr="00C82F68">
        <w:rPr>
          <w:rFonts w:ascii="Times New Roman" w:hAnsi="Times New Roman" w:cs="Times New Roman"/>
          <w:color w:val="000000"/>
          <w:sz w:val="28"/>
          <w:szCs w:val="28"/>
        </w:rPr>
        <w:t>Несмотря на то, что, на выполнение поставленных, на этот учебный год задач была направлена деятельность всех учителей МО, все же есть отдельные недостатки и упущения в работе по развитию мотивации учебной деятельности обучающихся. Не всегда у</w:t>
      </w:r>
      <w:r w:rsidR="008D0CDA" w:rsidRPr="00C82F68">
        <w:rPr>
          <w:rFonts w:ascii="Times New Roman" w:hAnsi="Times New Roman" w:cs="Times New Roman"/>
          <w:color w:val="000000"/>
          <w:sz w:val="28"/>
          <w:szCs w:val="28"/>
        </w:rPr>
        <w:t xml:space="preserve">даётся добиваться </w:t>
      </w:r>
      <w:r w:rsidR="00360A4A" w:rsidRPr="00C82F6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объеме всеми обучающимися через более рациональное построение урока и дифференциацию его содержания с учетом реальных способностей и возможностей обучающихся будет продолжена в следующем учебном году. Учителям МО</w:t>
      </w:r>
      <w:r w:rsidR="00360A4A" w:rsidRPr="00C82F68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технологию подготовки уроков и самоанализа,  продолжить работу по совершенствованию педагогического мастерства и усилению практической направленности работы методического объединения. Дополнительной работы требует воп</w:t>
      </w:r>
      <w:r w:rsidR="00D239AC" w:rsidRPr="00C82F68">
        <w:rPr>
          <w:rFonts w:ascii="Times New Roman" w:hAnsi="Times New Roman" w:cs="Times New Roman"/>
          <w:sz w:val="28"/>
          <w:szCs w:val="28"/>
        </w:rPr>
        <w:t xml:space="preserve">рос о реализации ФГОС в старшей </w:t>
      </w:r>
      <w:r w:rsidR="00360A4A" w:rsidRPr="00C82F68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Проанализировав работу ШМО, постановили: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1) признать работу удовлетворительной, отметив недостаточную работу с одаренными детьми.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3) продолжить изучение и внедрение в свою работу инновационных технологий, используя при этом информационно - коммуникативные технологии, осваивая  интернет-ресурсы.</w:t>
      </w:r>
    </w:p>
    <w:p w:rsid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4) учителя МО овладеть технологией уроков по уровневой дифференциации с учетом индивидуальных особенностей обучающихся.</w:t>
      </w:r>
    </w:p>
    <w:p w:rsidR="00C82F68" w:rsidRPr="00C82F68" w:rsidRDefault="00C82F68" w:rsidP="00C82F68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5) вести систематическую работу со </w:t>
      </w:r>
      <w:proofErr w:type="gramStart"/>
      <w:r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обучающимися, отслеживая  пробелы в их знаниях, планировать  их ликвидацию в индивидуальной работе, добиваться повышения уровня знаний.</w:t>
      </w:r>
    </w:p>
    <w:p w:rsidR="00C82F68" w:rsidRPr="00D239AC" w:rsidRDefault="00360A4A" w:rsidP="00360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9AC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Pr="00D239AC">
        <w:rPr>
          <w:rFonts w:ascii="Times New Roman" w:hAnsi="Times New Roman" w:cs="Times New Roman"/>
          <w:sz w:val="28"/>
          <w:szCs w:val="28"/>
        </w:rPr>
        <w:t xml:space="preserve"> работе, добиваться повышения уровня знаний.</w:t>
      </w:r>
    </w:p>
    <w:p w:rsidR="00360A4A" w:rsidRPr="00D239AC" w:rsidRDefault="00360A4A" w:rsidP="00360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A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bookmarkStart w:id="0" w:name="_GoBack"/>
      <w:bookmarkEnd w:id="0"/>
      <w:r w:rsidRPr="00D239AC">
        <w:rPr>
          <w:rFonts w:ascii="Times New Roman" w:hAnsi="Times New Roman" w:cs="Times New Roman"/>
          <w:sz w:val="28"/>
          <w:szCs w:val="28"/>
        </w:rPr>
        <w:t xml:space="preserve">МО     </w:t>
      </w:r>
      <w:r w:rsidR="00D239AC">
        <w:rPr>
          <w:rFonts w:ascii="Times New Roman" w:hAnsi="Times New Roman" w:cs="Times New Roman"/>
          <w:sz w:val="28"/>
          <w:szCs w:val="28"/>
        </w:rPr>
        <w:t xml:space="preserve">ЕМЦ </w:t>
      </w:r>
      <w:r w:rsidRPr="00D239AC">
        <w:rPr>
          <w:rFonts w:ascii="Times New Roman" w:hAnsi="Times New Roman" w:cs="Times New Roman"/>
          <w:sz w:val="28"/>
          <w:szCs w:val="28"/>
        </w:rPr>
        <w:t xml:space="preserve">         /Терещенко В.В./</w:t>
      </w:r>
    </w:p>
    <w:p w:rsidR="005D0283" w:rsidRPr="00C82F68" w:rsidRDefault="00C82F68" w:rsidP="00C82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07.06.2024</w:t>
      </w:r>
    </w:p>
    <w:sectPr w:rsidR="005D0283" w:rsidRPr="00C82F68" w:rsidSect="00EB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CB" w:rsidRDefault="005A7DCB" w:rsidP="00C20777">
      <w:pPr>
        <w:spacing w:after="0" w:line="240" w:lineRule="auto"/>
      </w:pPr>
      <w:r>
        <w:separator/>
      </w:r>
    </w:p>
  </w:endnote>
  <w:endnote w:type="continuationSeparator" w:id="0">
    <w:p w:rsidR="005A7DCB" w:rsidRDefault="005A7DCB" w:rsidP="00C2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CB" w:rsidRDefault="005A7DCB" w:rsidP="00C20777">
      <w:pPr>
        <w:spacing w:after="0" w:line="240" w:lineRule="auto"/>
      </w:pPr>
      <w:r>
        <w:separator/>
      </w:r>
    </w:p>
  </w:footnote>
  <w:footnote w:type="continuationSeparator" w:id="0">
    <w:p w:rsidR="005A7DCB" w:rsidRDefault="005A7DCB" w:rsidP="00C2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B9E"/>
    <w:multiLevelType w:val="multilevel"/>
    <w:tmpl w:val="9954A4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FB7B4C"/>
    <w:multiLevelType w:val="hybridMultilevel"/>
    <w:tmpl w:val="D23A9530"/>
    <w:lvl w:ilvl="0" w:tplc="A1AE0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7373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6C79"/>
    <w:multiLevelType w:val="hybridMultilevel"/>
    <w:tmpl w:val="E10AFABC"/>
    <w:lvl w:ilvl="0" w:tplc="044E883C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4F05218"/>
    <w:multiLevelType w:val="hybridMultilevel"/>
    <w:tmpl w:val="F0E8AA8A"/>
    <w:lvl w:ilvl="0" w:tplc="4746A66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737D3"/>
    <w:multiLevelType w:val="hybridMultilevel"/>
    <w:tmpl w:val="A95A9380"/>
    <w:lvl w:ilvl="0" w:tplc="631C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920"/>
    <w:rsid w:val="00024AF3"/>
    <w:rsid w:val="000459DF"/>
    <w:rsid w:val="0007143A"/>
    <w:rsid w:val="00073B43"/>
    <w:rsid w:val="00076E7D"/>
    <w:rsid w:val="000847AD"/>
    <w:rsid w:val="000A009C"/>
    <w:rsid w:val="000B3AFD"/>
    <w:rsid w:val="000B6B2F"/>
    <w:rsid w:val="000B7DF0"/>
    <w:rsid w:val="00123482"/>
    <w:rsid w:val="0012691F"/>
    <w:rsid w:val="0014064B"/>
    <w:rsid w:val="00173010"/>
    <w:rsid w:val="00195750"/>
    <w:rsid w:val="001A3D1C"/>
    <w:rsid w:val="001F5A5A"/>
    <w:rsid w:val="001F7B5D"/>
    <w:rsid w:val="0024747B"/>
    <w:rsid w:val="0025675F"/>
    <w:rsid w:val="00282924"/>
    <w:rsid w:val="00306749"/>
    <w:rsid w:val="00343C69"/>
    <w:rsid w:val="0034674F"/>
    <w:rsid w:val="00360A4A"/>
    <w:rsid w:val="003A0C75"/>
    <w:rsid w:val="003B14AD"/>
    <w:rsid w:val="00400A1B"/>
    <w:rsid w:val="00434EE4"/>
    <w:rsid w:val="00447024"/>
    <w:rsid w:val="004A0928"/>
    <w:rsid w:val="004B6932"/>
    <w:rsid w:val="00532D5F"/>
    <w:rsid w:val="00535075"/>
    <w:rsid w:val="005504E4"/>
    <w:rsid w:val="005672D3"/>
    <w:rsid w:val="00580373"/>
    <w:rsid w:val="005917EE"/>
    <w:rsid w:val="005A7DCB"/>
    <w:rsid w:val="005C0920"/>
    <w:rsid w:val="005D0283"/>
    <w:rsid w:val="005E4B5C"/>
    <w:rsid w:val="0063020D"/>
    <w:rsid w:val="00643CD9"/>
    <w:rsid w:val="00683B5C"/>
    <w:rsid w:val="00684D1D"/>
    <w:rsid w:val="006F77F4"/>
    <w:rsid w:val="00775F9B"/>
    <w:rsid w:val="007F6AD9"/>
    <w:rsid w:val="00812774"/>
    <w:rsid w:val="00864D31"/>
    <w:rsid w:val="0087450A"/>
    <w:rsid w:val="00886D2E"/>
    <w:rsid w:val="008C372F"/>
    <w:rsid w:val="008C4349"/>
    <w:rsid w:val="008D0CDA"/>
    <w:rsid w:val="008D271C"/>
    <w:rsid w:val="008E5674"/>
    <w:rsid w:val="00974B08"/>
    <w:rsid w:val="009A78EE"/>
    <w:rsid w:val="009B6FB0"/>
    <w:rsid w:val="009F5465"/>
    <w:rsid w:val="00A8737B"/>
    <w:rsid w:val="00B3580B"/>
    <w:rsid w:val="00B81FB0"/>
    <w:rsid w:val="00BF6D10"/>
    <w:rsid w:val="00C20777"/>
    <w:rsid w:val="00C82F68"/>
    <w:rsid w:val="00CB1639"/>
    <w:rsid w:val="00D1399D"/>
    <w:rsid w:val="00D239AC"/>
    <w:rsid w:val="00D87519"/>
    <w:rsid w:val="00DA7B68"/>
    <w:rsid w:val="00E0544B"/>
    <w:rsid w:val="00E17355"/>
    <w:rsid w:val="00E225F7"/>
    <w:rsid w:val="00E42D78"/>
    <w:rsid w:val="00E847EF"/>
    <w:rsid w:val="00E9077F"/>
    <w:rsid w:val="00EA59E2"/>
    <w:rsid w:val="00ED153E"/>
    <w:rsid w:val="00EE14F1"/>
    <w:rsid w:val="00F14B11"/>
    <w:rsid w:val="00F3137A"/>
    <w:rsid w:val="00F55E2C"/>
    <w:rsid w:val="00F9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ой текст (25)_"/>
    <w:basedOn w:val="a0"/>
    <w:link w:val="250"/>
    <w:locked/>
    <w:rsid w:val="005C0920"/>
    <w:rPr>
      <w:rFonts w:ascii="Segoe UI" w:eastAsia="Segoe UI" w:hAnsi="Segoe UI" w:cs="Segoe UI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C0920"/>
    <w:pPr>
      <w:shd w:val="clear" w:color="auto" w:fill="FFFFFF"/>
      <w:spacing w:after="0" w:line="230" w:lineRule="exact"/>
      <w:ind w:hanging="580"/>
    </w:pPr>
    <w:rPr>
      <w:rFonts w:ascii="Segoe UI" w:eastAsia="Segoe UI" w:hAnsi="Segoe UI" w:cs="Segoe UI"/>
    </w:rPr>
  </w:style>
  <w:style w:type="paragraph" w:styleId="a3">
    <w:name w:val="List Paragraph"/>
    <w:basedOn w:val="a"/>
    <w:uiPriority w:val="34"/>
    <w:qFormat/>
    <w:rsid w:val="005C0920"/>
    <w:pPr>
      <w:ind w:left="720"/>
      <w:contextualSpacing/>
    </w:pPr>
  </w:style>
  <w:style w:type="paragraph" w:customStyle="1" w:styleId="Default">
    <w:name w:val="Default"/>
    <w:rsid w:val="005C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C2077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2077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2077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A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3D1C"/>
  </w:style>
  <w:style w:type="paragraph" w:styleId="aa">
    <w:name w:val="footer"/>
    <w:basedOn w:val="a"/>
    <w:link w:val="ab"/>
    <w:uiPriority w:val="99"/>
    <w:semiHidden/>
    <w:unhideWhenUsed/>
    <w:rsid w:val="001A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3D1C"/>
  </w:style>
  <w:style w:type="paragraph" w:styleId="ac">
    <w:name w:val="No Spacing"/>
    <w:qFormat/>
    <w:rsid w:val="00E17355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C82F6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C82F68"/>
    <w:pPr>
      <w:spacing w:after="120"/>
      <w:ind w:left="283"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4004-9D7F-4ACF-B90E-DE38A680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Бахтиярова</cp:lastModifiedBy>
  <cp:revision>43</cp:revision>
  <dcterms:created xsi:type="dcterms:W3CDTF">2018-04-01T14:16:00Z</dcterms:created>
  <dcterms:modified xsi:type="dcterms:W3CDTF">2024-06-24T10:21:00Z</dcterms:modified>
</cp:coreProperties>
</file>