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19" w:rsidRPr="00F15866" w:rsidRDefault="00AE4E19" w:rsidP="00AE4E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66">
        <w:rPr>
          <w:rFonts w:ascii="Times New Roman" w:hAnsi="Times New Roman" w:cs="Times New Roman"/>
          <w:b/>
          <w:sz w:val="28"/>
          <w:szCs w:val="28"/>
        </w:rPr>
        <w:t xml:space="preserve">Годовой отчет учителя-логопеда </w:t>
      </w:r>
    </w:p>
    <w:p w:rsidR="00AE4E19" w:rsidRPr="00F15866" w:rsidRDefault="00AE4E19" w:rsidP="00AE4E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6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F15866"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 w:rsidRPr="00F15866">
        <w:rPr>
          <w:rFonts w:ascii="Times New Roman" w:hAnsi="Times New Roman" w:cs="Times New Roman"/>
          <w:b/>
          <w:sz w:val="28"/>
          <w:szCs w:val="28"/>
        </w:rPr>
        <w:t xml:space="preserve"> СОШ№4  за 2023 /2024 учебный год</w:t>
      </w:r>
    </w:p>
    <w:p w:rsidR="00AE4E19" w:rsidRPr="00F15866" w:rsidRDefault="00AE4E19" w:rsidP="00AE4E19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F15866">
        <w:rPr>
          <w:rFonts w:ascii="Times New Roman" w:hAnsi="Times New Roman" w:cs="Times New Roman"/>
          <w:i/>
        </w:rPr>
        <w:t>наименование организации образования</w:t>
      </w:r>
    </w:p>
    <w:p w:rsidR="00224A19" w:rsidRPr="00F15866" w:rsidRDefault="00224A19" w:rsidP="00AE4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8D8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</w:t>
      </w:r>
      <w:r w:rsid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B978D8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</w:t>
      </w:r>
      <w:proofErr w:type="gramEnd"/>
      <w:r w:rsidR="00F15866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организационное, коррекционно-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развивающее, консультативно-профилактическое, методическое. </w:t>
      </w:r>
    </w:p>
    <w:p w:rsidR="00224A19" w:rsidRPr="00F15866" w:rsidRDefault="00224A19" w:rsidP="00224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Диагностическое направление.</w:t>
      </w:r>
    </w:p>
    <w:p w:rsidR="00224A19" w:rsidRPr="00F15866" w:rsidRDefault="00224A19" w:rsidP="00224A19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01.09.202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15.09.20</w:t>
      </w:r>
      <w:r w:rsidR="00CB2224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проведено первичное логопедическое обследование детей </w:t>
      </w:r>
      <w:r w:rsidR="00CB2224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классов.</w:t>
      </w:r>
    </w:p>
    <w:p w:rsidR="002E1A9B" w:rsidRPr="00F15866" w:rsidRDefault="00224A19" w:rsidP="002E1A9B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proofErr w:type="gram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обследованных</w:t>
      </w:r>
      <w:proofErr w:type="gram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Выявлено с речевыми нарушениями: 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A19" w:rsidRPr="00F15866" w:rsidRDefault="00224A19" w:rsidP="002E1A9B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логопедического обследования всех компонентов речи, на логопедический пункт в сентябре 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зачислено 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EB12A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12A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была заполнена речевая карта. 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были внесены в перспективный список детей, нуждающихся в логопедической помощи (на 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.уч.г.).</w:t>
      </w:r>
    </w:p>
    <w:p w:rsidR="00224A19" w:rsidRPr="00F15866" w:rsidRDefault="00224A19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обследования проанализированы, и представлены на </w:t>
      </w:r>
      <w:proofErr w:type="spell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A19" w:rsidRPr="00F15866" w:rsidRDefault="00224A19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Коррекционно-развивающее направление. </w:t>
      </w:r>
    </w:p>
    <w:p w:rsidR="007046AB" w:rsidRPr="00F15866" w:rsidRDefault="00224A19" w:rsidP="007046A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586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коррекционная логопедическая работа с 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>, из них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A19" w:rsidRPr="00F15866" w:rsidRDefault="006E33CF" w:rsidP="00224A1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58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 xml:space="preserve"> с заключением</w:t>
      </w:r>
      <w:r w:rsidR="002E1A9B" w:rsidRPr="00F158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 xml:space="preserve"> общее недоразвитие речи (ОНР 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2A9" w:rsidRPr="00F158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12A9" w:rsidRPr="00F1586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="00EB12A9" w:rsidRPr="00F15866">
        <w:rPr>
          <w:rFonts w:ascii="Times New Roman" w:eastAsia="Times New Roman" w:hAnsi="Times New Roman" w:cs="Times New Roman"/>
          <w:sz w:val="28"/>
          <w:szCs w:val="28"/>
        </w:rPr>
        <w:t xml:space="preserve"> на почве нарушения языкового анализа и синтеза, </w:t>
      </w:r>
      <w:proofErr w:type="spellStart"/>
      <w:r w:rsidR="003A4C64" w:rsidRPr="00F15866">
        <w:rPr>
          <w:rFonts w:ascii="Times New Roman" w:eastAsia="Times New Roman" w:hAnsi="Times New Roman" w:cs="Times New Roman"/>
          <w:sz w:val="28"/>
          <w:szCs w:val="28"/>
        </w:rPr>
        <w:t>аграмматическая</w:t>
      </w:r>
      <w:proofErr w:type="spellEnd"/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C64" w:rsidRPr="00F15866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4C64" w:rsidRPr="00F15866">
        <w:rPr>
          <w:rFonts w:ascii="Times New Roman" w:eastAsia="Times New Roman" w:hAnsi="Times New Roman" w:cs="Times New Roman"/>
          <w:sz w:val="28"/>
          <w:szCs w:val="28"/>
        </w:rPr>
        <w:t>графия</w:t>
      </w:r>
      <w:proofErr w:type="spellEnd"/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417B" w:rsidRPr="00F15866" w:rsidRDefault="002E1A9B" w:rsidP="007046AB">
      <w:pPr>
        <w:rPr>
          <w:rFonts w:ascii="Times New Roman" w:eastAsia="Times New Roman" w:hAnsi="Times New Roman" w:cs="Times New Roman"/>
          <w:sz w:val="28"/>
          <w:szCs w:val="28"/>
        </w:rPr>
      </w:pPr>
      <w:r w:rsidRPr="00F1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6AB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>обучающийся –</w:t>
      </w:r>
      <w:r w:rsid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инвалид с заключением </w:t>
      </w:r>
      <w:r w:rsidR="00734122" w:rsidRPr="00F15866">
        <w:rPr>
          <w:rFonts w:ascii="Times New Roman" w:eastAsia="Times New Roman" w:hAnsi="Times New Roman" w:cs="Times New Roman"/>
          <w:sz w:val="28"/>
          <w:szCs w:val="28"/>
        </w:rPr>
        <w:t xml:space="preserve">фонетическое нарушение речи. </w:t>
      </w:r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 xml:space="preserve">Открытая органическая </w:t>
      </w:r>
      <w:proofErr w:type="spellStart"/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>ринолалия</w:t>
      </w:r>
      <w:proofErr w:type="spellEnd"/>
      <w:r w:rsidR="00307E9B" w:rsidRPr="00F158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122" w:rsidRPr="00F15866" w:rsidRDefault="007046AB" w:rsidP="007046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158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22" w:rsidRPr="00F1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4122" w:rsidRPr="00F1586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734122" w:rsidRPr="00F15866">
        <w:rPr>
          <w:rFonts w:ascii="Times New Roman" w:eastAsia="Times New Roman" w:hAnsi="Times New Roman" w:cs="Times New Roman"/>
          <w:sz w:val="28"/>
          <w:szCs w:val="28"/>
        </w:rPr>
        <w:t xml:space="preserve"> с ОВЗ – с заключением с</w:t>
      </w:r>
      <w:r w:rsidR="00734122" w:rsidRPr="00F15866">
        <w:rPr>
          <w:rFonts w:ascii="Times New Roman" w:hAnsi="Times New Roman" w:cs="Times New Roman"/>
          <w:bCs/>
          <w:sz w:val="28"/>
          <w:szCs w:val="28"/>
        </w:rPr>
        <w:t>истемное недоразвитие речи легкой степени при умственной отсталости (ЗПР)</w:t>
      </w:r>
      <w:r w:rsidRPr="00F15866">
        <w:rPr>
          <w:rFonts w:ascii="Times New Roman" w:hAnsi="Times New Roman" w:cs="Times New Roman"/>
          <w:bCs/>
          <w:sz w:val="28"/>
          <w:szCs w:val="28"/>
        </w:rPr>
        <w:t>;</w:t>
      </w:r>
    </w:p>
    <w:p w:rsidR="007046AB" w:rsidRPr="00F15866" w:rsidRDefault="007046AB" w:rsidP="007046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15866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gramStart"/>
      <w:r w:rsidRPr="00F1586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 с ОВЗ – с заключением ОНР при нарушения работы опорно-двигательного аппарата.</w:t>
      </w:r>
    </w:p>
    <w:p w:rsidR="006E4F4C" w:rsidRPr="00F15866" w:rsidRDefault="00224A19" w:rsidP="00975C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</w:t>
      </w:r>
      <w:r w:rsidR="00734122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индивидуальные и подгрупповые занятия, направленные на </w:t>
      </w:r>
      <w:r w:rsidR="00975C23" w:rsidRPr="00F15866">
        <w:rPr>
          <w:rFonts w:ascii="Times New Roman" w:eastAsia="Times New Roman" w:hAnsi="Times New Roman" w:cs="Times New Roman"/>
          <w:color w:val="000000"/>
          <w:sz w:val="28"/>
        </w:rPr>
        <w:t>формирование полноценных речемыслительных процессов, обеспечивающих полноценную речевую деятельности детей с речевыми нарушениями, а также совершенствование их социальной и учебной коммуникации и адаптации к условиям обучения на уровне основно</w:t>
      </w:r>
      <w:r w:rsidR="00734122" w:rsidRPr="00F15866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="00975C23" w:rsidRPr="00F15866">
        <w:rPr>
          <w:rFonts w:ascii="Times New Roman" w:eastAsia="Times New Roman" w:hAnsi="Times New Roman" w:cs="Times New Roman"/>
          <w:color w:val="000000"/>
          <w:sz w:val="28"/>
        </w:rPr>
        <w:t xml:space="preserve"> общего образования.</w:t>
      </w:r>
    </w:p>
    <w:p w:rsidR="009A4220" w:rsidRPr="00F15866" w:rsidRDefault="009A4220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причины отсутствия динамики у (</w:t>
      </w:r>
      <w:r w:rsidR="00734122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обучающихся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низкая посещаемость, частые болезни, индивидуальные особенности, неучастие 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в коррекционно-образовательном процессе. Скорректированы планы индивидуальной работы, проведены консультации с родителями, </w:t>
      </w:r>
      <w:r w:rsidR="00277E8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намечена смена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маршрута (</w:t>
      </w:r>
      <w:r w:rsidR="00277E8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структуры речевого нарушения). </w:t>
      </w:r>
    </w:p>
    <w:p w:rsidR="009A4220" w:rsidRPr="00F15866" w:rsidRDefault="009A4220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77E8B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</w:t>
      </w:r>
      <w:r w:rsidR="00975C23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выпущены с чистой речью </w:t>
      </w:r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</w:t>
      </w:r>
      <w:r w:rsidR="006E33CF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E33CF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бучащихся</w:t>
      </w:r>
      <w:proofErr w:type="spellEnd"/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33CF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 </w:t>
      </w:r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обучающимся рекомендовано продолжить занятия на школьном </w:t>
      </w:r>
      <w:proofErr w:type="spellStart"/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логопункте</w:t>
      </w:r>
      <w:proofErr w:type="spellEnd"/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будущем </w:t>
      </w:r>
      <w:r w:rsidR="00DE2EE0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чебном году.</w:t>
      </w:r>
    </w:p>
    <w:p w:rsidR="009A4220" w:rsidRPr="00F15866" w:rsidRDefault="009A4220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</w:t>
      </w:r>
      <w:r w:rsidR="00277E8B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итоговой</w:t>
      </w:r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диагностик</w:t>
      </w:r>
      <w:r w:rsidR="00883758"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на </w:t>
      </w:r>
      <w:proofErr w:type="spellStart"/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ПМПк</w:t>
      </w:r>
      <w:proofErr w:type="spellEnd"/>
      <w:r w:rsidRPr="00F1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24A19" w:rsidRPr="00F15866" w:rsidRDefault="00224A19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Консультативно-просветительское направление. </w:t>
      </w:r>
    </w:p>
    <w:p w:rsidR="00224A19" w:rsidRPr="00F15866" w:rsidRDefault="00277E8B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индивидуальные консультации для родителей детей, имеющих речевую патологию. Был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 анамнез, </w:t>
      </w:r>
      <w:r w:rsidR="00883758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даны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выполнению домашних </w:t>
      </w:r>
      <w:r w:rsidR="00D67E58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заданий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направления для прохождения </w:t>
      </w:r>
      <w:r w:rsidR="00224A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ПМПК, консультаций у врачей, педагогов. </w:t>
      </w:r>
    </w:p>
    <w:p w:rsidR="0038295F" w:rsidRPr="00F15866" w:rsidRDefault="00DE2EE0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(законных представителей) обучающихся в 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</w:t>
      </w:r>
      <w:r w:rsidR="00975C23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F4C" w:rsidRPr="00F15866" w:rsidRDefault="0038295F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6E33C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обновляется 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квартал.</w:t>
      </w:r>
    </w:p>
    <w:p w:rsidR="00224A19" w:rsidRPr="00F15866" w:rsidRDefault="00883758" w:rsidP="0038295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индивидуальные консультации (лекции, семинары, беседы) для педагогов 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классов</w:t>
      </w:r>
      <w:r w:rsidR="006E4F4C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по организации образовательного процесса с учетом структуры речевых нарушений. </w:t>
      </w:r>
    </w:p>
    <w:p w:rsidR="0038295F" w:rsidRPr="00F15866" w:rsidRDefault="00883758" w:rsidP="0038295F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были созданы буклеты для родителей и </w:t>
      </w:r>
      <w:r w:rsidR="00975C23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в зависимости от этапа коррекционно-развивающей работы, поступающих вопросов.</w:t>
      </w:r>
    </w:p>
    <w:p w:rsidR="009A4220" w:rsidRPr="00F15866" w:rsidRDefault="009A4220" w:rsidP="00224A19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Методическое направление и самообразование. </w:t>
      </w:r>
    </w:p>
    <w:p w:rsidR="009A4220" w:rsidRPr="00F15866" w:rsidRDefault="00224A19" w:rsidP="00883758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учебного года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создавалась предметно-развивающая среда в логопедическом кабинете: картинный материал для игр на развитие воздушной струи, играми – </w:t>
      </w:r>
      <w:proofErr w:type="spell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бродилками</w:t>
      </w:r>
      <w:proofErr w:type="spell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автоматизируемые звуки,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34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тактильный материал, подборка интерактивных игр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материал </w:t>
      </w:r>
      <w:r w:rsidR="00736CE1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8295F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лексическим </w:t>
      </w:r>
      <w:r w:rsidR="00736CE1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темам, плакаты и т.д. </w:t>
      </w:r>
    </w:p>
    <w:p w:rsidR="007D4050" w:rsidRPr="00F15866" w:rsidRDefault="00883758" w:rsidP="00883758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Самообразование: </w:t>
      </w:r>
    </w:p>
    <w:p w:rsidR="007D4050" w:rsidRPr="00F15866" w:rsidRDefault="007D4050" w:rsidP="007D4050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участвовала в </w:t>
      </w:r>
      <w:proofErr w:type="spellStart"/>
      <w:r w:rsidR="00883758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5D2" w:rsidRPr="00F15866" w:rsidRDefault="00B645D2" w:rsidP="007D4050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  «Общее недоразвитие речи (ОНР).Причины, диагностика, профилактика и методы коррекционной работы.(Сертификат).</w:t>
      </w:r>
    </w:p>
    <w:p w:rsidR="00B645D2" w:rsidRPr="00F15866" w:rsidRDefault="00B645D2" w:rsidP="007D4050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«Прохождение </w:t>
      </w:r>
      <w:proofErr w:type="spell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онлайн-практики</w:t>
      </w:r>
      <w:proofErr w:type="spell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повышения квалификации и переподготовки Дефектология </w:t>
      </w:r>
      <w:proofErr w:type="spellStart"/>
      <w:proofErr w:type="gramStart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spellEnd"/>
      <w:proofErr w:type="gramEnd"/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курсу Логопедия». (Се</w:t>
      </w:r>
      <w:r w:rsidR="00E73C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тификат 256ч.)</w:t>
      </w:r>
    </w:p>
    <w:p w:rsidR="007D4050" w:rsidRPr="00F15866" w:rsidRDefault="007D4050" w:rsidP="007D4050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«Формирование правильного произношения свистящих и шипящих согласных»;</w:t>
      </w:r>
    </w:p>
    <w:p w:rsidR="00AE4E19" w:rsidRPr="00F15866" w:rsidRDefault="00AE4E19" w:rsidP="007D4050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43" w:rsidRPr="00F15866" w:rsidRDefault="006E33CF" w:rsidP="004C6F43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РМО.</w:t>
      </w:r>
    </w:p>
    <w:p w:rsidR="00AE4E19" w:rsidRPr="00F15866" w:rsidRDefault="006E33CF" w:rsidP="00AE4E19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принимала участие в РМО логопедов в качестве докладчика по теме:</w:t>
      </w:r>
      <w:r w:rsidR="00AE4E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«Коррекция </w:t>
      </w:r>
      <w:proofErr w:type="gramStart"/>
      <w:r w:rsidR="00AE4E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оптической</w:t>
      </w:r>
      <w:proofErr w:type="gramEnd"/>
      <w:r w:rsidR="00AE4E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4E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AE4E19"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школьников».</w:t>
      </w:r>
    </w:p>
    <w:p w:rsidR="00AE4E19" w:rsidRPr="00F15866" w:rsidRDefault="00AE4E19" w:rsidP="00AE4E19">
      <w:pPr>
        <w:pStyle w:val="a4"/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на РМО были освещены следующие темы:</w:t>
      </w:r>
    </w:p>
    <w:p w:rsidR="004C6F43" w:rsidRPr="00F15866" w:rsidRDefault="004C6F43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 Тема: «Приемы, активизирующие познавательную деятельность учащихся в структуре логопедического занятия»;</w:t>
      </w:r>
    </w:p>
    <w:p w:rsidR="004C6F43" w:rsidRPr="00F15866" w:rsidRDefault="004C6F43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 Тема: «Технологии логопедического сопровождения детей с ОВЗ. ПМПК как элемент психолого-педагогического сопровождения.»;</w:t>
      </w:r>
    </w:p>
    <w:p w:rsidR="004C6F43" w:rsidRPr="00F15866" w:rsidRDefault="00307E9B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 Тема: «Дефектологическое обследование младшего школьника»;</w:t>
      </w:r>
    </w:p>
    <w:p w:rsidR="00307E9B" w:rsidRPr="00F15866" w:rsidRDefault="00AE4E19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</w:t>
      </w:r>
      <w:r w:rsidR="00307E9B" w:rsidRPr="00F15866">
        <w:rPr>
          <w:rFonts w:ascii="Times New Roman" w:hAnsi="Times New Roman" w:cs="Times New Roman"/>
          <w:sz w:val="28"/>
          <w:szCs w:val="28"/>
        </w:rPr>
        <w:t>Тема: Семинар-практикум «Комплексный подход в коррекции речевых нарушений у младших школьников»: - «Методики обследования детей с ОНР, ФФН, ФН (</w:t>
      </w:r>
      <w:proofErr w:type="spellStart"/>
      <w:r w:rsidR="00307E9B" w:rsidRPr="00F15866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="00307E9B" w:rsidRPr="00F15866">
        <w:rPr>
          <w:rFonts w:ascii="Times New Roman" w:hAnsi="Times New Roman" w:cs="Times New Roman"/>
          <w:sz w:val="28"/>
          <w:szCs w:val="28"/>
        </w:rPr>
        <w:t>, Иншакова, Маркова)»;</w:t>
      </w:r>
    </w:p>
    <w:p w:rsidR="00307E9B" w:rsidRPr="00F15866" w:rsidRDefault="00307E9B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 Тема: «Методики обследования детей с интеллектуальной недостаточностью».</w:t>
      </w:r>
    </w:p>
    <w:p w:rsidR="00307E9B" w:rsidRPr="00F15866" w:rsidRDefault="00307E9B" w:rsidP="00307E9B">
      <w:pPr>
        <w:pStyle w:val="a4"/>
        <w:shd w:val="clear" w:color="auto" w:fill="FFFFFF"/>
        <w:spacing w:after="10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- Тема</w:t>
      </w:r>
      <w:proofErr w:type="gramStart"/>
      <w:r w:rsidRPr="00F15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5866">
        <w:rPr>
          <w:rFonts w:ascii="Times New Roman" w:hAnsi="Times New Roman" w:cs="Times New Roman"/>
          <w:sz w:val="28"/>
          <w:szCs w:val="28"/>
        </w:rPr>
        <w:t xml:space="preserve"> «Диагностика письменной речи младших школьников».</w:t>
      </w:r>
    </w:p>
    <w:p w:rsidR="00883758" w:rsidRPr="00F15866" w:rsidRDefault="00994E76" w:rsidP="00307E9B">
      <w:pPr>
        <w:shd w:val="clear" w:color="auto" w:fill="FFFFFF"/>
        <w:spacing w:after="10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Организационное направление. </w:t>
      </w:r>
    </w:p>
    <w:p w:rsidR="00994E76" w:rsidRPr="00F15866" w:rsidRDefault="00994E76" w:rsidP="00994E76">
      <w:pPr>
        <w:rPr>
          <w:rFonts w:ascii="Times New Roman" w:hAnsi="Times New Roman" w:cs="Times New Roman"/>
        </w:rPr>
      </w:pPr>
      <w:r w:rsidRPr="00F1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(сентябре) спланирована</w:t>
      </w:r>
      <w:r w:rsidRPr="00F15866">
        <w:rPr>
          <w:rFonts w:ascii="Times New Roman" w:hAnsi="Times New Roman" w:cs="Times New Roman"/>
          <w:sz w:val="28"/>
          <w:szCs w:val="28"/>
        </w:rPr>
        <w:t xml:space="preserve"> логопедическая работа на учебный год, оформлен Годовой план. </w:t>
      </w:r>
    </w:p>
    <w:p w:rsidR="00994E76" w:rsidRPr="00F15866" w:rsidRDefault="00994E76" w:rsidP="00994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Сформированы подгрупп</w:t>
      </w:r>
      <w:r w:rsidR="00736CE1" w:rsidRPr="00F15866">
        <w:rPr>
          <w:rFonts w:ascii="Times New Roman" w:hAnsi="Times New Roman" w:cs="Times New Roman"/>
          <w:sz w:val="28"/>
          <w:szCs w:val="28"/>
        </w:rPr>
        <w:t>ы</w:t>
      </w:r>
      <w:r w:rsidRPr="00F15866">
        <w:rPr>
          <w:rFonts w:ascii="Times New Roman" w:hAnsi="Times New Roman" w:cs="Times New Roman"/>
          <w:sz w:val="28"/>
          <w:szCs w:val="28"/>
        </w:rPr>
        <w:t xml:space="preserve"> для занятий в логопедическом пункте на текущий учебный год, оформлен Список обучающих, зачисленных на логопедический пункт. </w:t>
      </w:r>
    </w:p>
    <w:p w:rsidR="00994E76" w:rsidRPr="00F15866" w:rsidRDefault="00994E76" w:rsidP="00994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>Спланированы занятия на логопедическом пункте на текущий учебный год, составлена Рабочая программа и Перспективно-тематические планы. Составлено расписание работы логопедического пункта.</w:t>
      </w:r>
    </w:p>
    <w:p w:rsidR="00994E76" w:rsidRPr="00F15866" w:rsidRDefault="00994E76" w:rsidP="00994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sz w:val="28"/>
          <w:szCs w:val="28"/>
        </w:rPr>
        <w:t xml:space="preserve">Регулярно ведется документация: </w:t>
      </w:r>
    </w:p>
    <w:p w:rsidR="00994E76" w:rsidRPr="00F15866" w:rsidRDefault="00307E9B" w:rsidP="00994E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866">
        <w:rPr>
          <w:rFonts w:ascii="Times New Roman" w:hAnsi="Times New Roman" w:cs="Times New Roman"/>
          <w:color w:val="000000"/>
          <w:sz w:val="28"/>
          <w:szCs w:val="28"/>
        </w:rPr>
        <w:t>Журнал обследования (экран звукопроизношения).</w:t>
      </w:r>
    </w:p>
    <w:p w:rsidR="00994E76" w:rsidRPr="00F15866" w:rsidRDefault="00994E76" w:rsidP="00994E7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5866">
        <w:rPr>
          <w:rFonts w:ascii="Times New Roman" w:hAnsi="Times New Roman" w:cs="Times New Roman"/>
          <w:color w:val="000000"/>
          <w:sz w:val="28"/>
          <w:szCs w:val="28"/>
        </w:rPr>
        <w:t>Рабочие программы.</w:t>
      </w:r>
    </w:p>
    <w:p w:rsidR="00994E76" w:rsidRPr="00F15866" w:rsidRDefault="00994E76" w:rsidP="00994E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5866">
        <w:rPr>
          <w:rFonts w:ascii="Times New Roman" w:hAnsi="Times New Roman" w:cs="Times New Roman"/>
          <w:color w:val="000000"/>
          <w:sz w:val="28"/>
          <w:szCs w:val="28"/>
        </w:rPr>
        <w:t>Аналитические справки.</w:t>
      </w:r>
      <w:bookmarkStart w:id="0" w:name="_GoBack"/>
      <w:bookmarkEnd w:id="0"/>
    </w:p>
    <w:p w:rsidR="00920C15" w:rsidRPr="00F15866" w:rsidRDefault="00920C15" w:rsidP="00994E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0C15" w:rsidRPr="00F15866" w:rsidRDefault="00920C15" w:rsidP="00920C15">
      <w:pPr>
        <w:pStyle w:val="mb-0"/>
        <w:spacing w:before="0" w:beforeAutospacing="0" w:after="0" w:afterAutospacing="0" w:line="360" w:lineRule="auto"/>
        <w:rPr>
          <w:sz w:val="28"/>
          <w:szCs w:val="28"/>
        </w:rPr>
      </w:pPr>
      <w:r w:rsidRPr="00F15866">
        <w:rPr>
          <w:sz w:val="28"/>
          <w:szCs w:val="28"/>
        </w:rPr>
        <w:t>Прослеживая динамику работы, намечены следующие задачи коррекционной работы на следующий учебный год:</w:t>
      </w:r>
    </w:p>
    <w:p w:rsidR="00920C15" w:rsidRPr="00F15866" w:rsidRDefault="00920C15" w:rsidP="00920C1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15866">
        <w:rPr>
          <w:sz w:val="28"/>
          <w:szCs w:val="28"/>
        </w:rPr>
        <w:t>Продолжать осуществлять работу, направленную на максимальную коррекцию речевых дефектов разных категорий обучающихся;</w:t>
      </w:r>
    </w:p>
    <w:p w:rsidR="00920C15" w:rsidRPr="00F15866" w:rsidRDefault="00920C15" w:rsidP="00920C1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15866">
        <w:rPr>
          <w:sz w:val="28"/>
          <w:szCs w:val="28"/>
        </w:rPr>
        <w:t>Продолжать работать в тесном контакте с учителями начальных классов, специалистами и воспитателями;</w:t>
      </w:r>
    </w:p>
    <w:p w:rsidR="00920C15" w:rsidRPr="00E73C3B" w:rsidRDefault="00920C15" w:rsidP="00920C1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15866">
        <w:rPr>
          <w:sz w:val="28"/>
          <w:szCs w:val="28"/>
        </w:rPr>
        <w:t>Продолжать работу по профилактике речевых нарушений.</w:t>
      </w:r>
    </w:p>
    <w:p w:rsidR="00994E76" w:rsidRPr="00F15866" w:rsidRDefault="00994E76" w:rsidP="00994E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4E76" w:rsidRPr="00F15866" w:rsidRDefault="00AE4E19" w:rsidP="00B252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586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25213" w:rsidRPr="00F15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866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25213" w:rsidRPr="00F1586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F158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5213" w:rsidRPr="00F1586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73C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4E76" w:rsidRPr="00F15866">
        <w:rPr>
          <w:rFonts w:ascii="Times New Roman" w:hAnsi="Times New Roman" w:cs="Times New Roman"/>
          <w:color w:val="000000"/>
          <w:sz w:val="28"/>
          <w:szCs w:val="28"/>
        </w:rPr>
        <w:t>______________/</w:t>
      </w:r>
      <w:r w:rsidR="00B25213" w:rsidRPr="00F15866">
        <w:rPr>
          <w:rFonts w:ascii="Times New Roman" w:hAnsi="Times New Roman" w:cs="Times New Roman"/>
          <w:color w:val="000000"/>
          <w:sz w:val="28"/>
          <w:szCs w:val="28"/>
        </w:rPr>
        <w:t xml:space="preserve">С.В.Черепнина </w:t>
      </w:r>
      <w:r w:rsidR="00994E76" w:rsidRPr="00F15866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24A19" w:rsidRPr="00F15866" w:rsidRDefault="00224A19" w:rsidP="00224A1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4A19" w:rsidRPr="00F15866" w:rsidSect="000A47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F4F"/>
    <w:multiLevelType w:val="multilevel"/>
    <w:tmpl w:val="A1DE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10454"/>
    <w:multiLevelType w:val="hybridMultilevel"/>
    <w:tmpl w:val="AD60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4B2A"/>
    <w:multiLevelType w:val="hybridMultilevel"/>
    <w:tmpl w:val="CAE2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10"/>
    <w:rsid w:val="000A47F5"/>
    <w:rsid w:val="000D417B"/>
    <w:rsid w:val="001A4D83"/>
    <w:rsid w:val="001B03F2"/>
    <w:rsid w:val="00224A19"/>
    <w:rsid w:val="00277E8B"/>
    <w:rsid w:val="002D65CB"/>
    <w:rsid w:val="002E1A9B"/>
    <w:rsid w:val="00307E9B"/>
    <w:rsid w:val="0038295F"/>
    <w:rsid w:val="003A4C64"/>
    <w:rsid w:val="004C6F43"/>
    <w:rsid w:val="006E33CF"/>
    <w:rsid w:val="006E4F4C"/>
    <w:rsid w:val="007046AB"/>
    <w:rsid w:val="00734122"/>
    <w:rsid w:val="00736CE1"/>
    <w:rsid w:val="007D4050"/>
    <w:rsid w:val="00883758"/>
    <w:rsid w:val="008D0B34"/>
    <w:rsid w:val="00920C15"/>
    <w:rsid w:val="00975C23"/>
    <w:rsid w:val="00994E76"/>
    <w:rsid w:val="009A4220"/>
    <w:rsid w:val="009A4C73"/>
    <w:rsid w:val="009C3310"/>
    <w:rsid w:val="00A6128C"/>
    <w:rsid w:val="00AE4E19"/>
    <w:rsid w:val="00B25213"/>
    <w:rsid w:val="00B645D2"/>
    <w:rsid w:val="00B978D8"/>
    <w:rsid w:val="00CB2224"/>
    <w:rsid w:val="00D67E58"/>
    <w:rsid w:val="00DE2EE0"/>
    <w:rsid w:val="00E73C3B"/>
    <w:rsid w:val="00EB12A9"/>
    <w:rsid w:val="00F15866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0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920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169">
          <w:marLeft w:val="900"/>
          <w:marRight w:val="975"/>
          <w:marTop w:val="0"/>
          <w:marBottom w:val="0"/>
          <w:divBdr>
            <w:top w:val="none" w:sz="0" w:space="0" w:color="auto"/>
            <w:left w:val="single" w:sz="6" w:space="0" w:color="ECF0F1"/>
            <w:bottom w:val="none" w:sz="0" w:space="0" w:color="auto"/>
            <w:right w:val="none" w:sz="0" w:space="0" w:color="auto"/>
          </w:divBdr>
          <w:divsChild>
            <w:div w:id="1517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80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1B09-950C-47BF-A9A7-6910FC7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Myxa</dc:creator>
  <cp:keywords/>
  <dc:description/>
  <cp:lastModifiedBy>Бахтиярова</cp:lastModifiedBy>
  <cp:revision>13</cp:revision>
  <dcterms:created xsi:type="dcterms:W3CDTF">2021-06-25T08:26:00Z</dcterms:created>
  <dcterms:modified xsi:type="dcterms:W3CDTF">2024-06-17T11:36:00Z</dcterms:modified>
</cp:coreProperties>
</file>