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522D" w14:textId="77777777" w:rsidR="005D6D77" w:rsidRPr="007E16E6" w:rsidRDefault="00EF0921" w:rsidP="005D6D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6E6">
        <w:rPr>
          <w:rFonts w:ascii="Times New Roman" w:hAnsi="Times New Roman" w:cs="Times New Roman"/>
          <w:sz w:val="28"/>
          <w:szCs w:val="28"/>
        </w:rPr>
        <w:t>21.01.2025</w:t>
      </w:r>
    </w:p>
    <w:p w14:paraId="7D226063" w14:textId="77777777" w:rsidR="005D6D77" w:rsidRPr="007E16E6" w:rsidRDefault="005D6D77" w:rsidP="005D6D77">
      <w:pPr>
        <w:jc w:val="both"/>
        <w:rPr>
          <w:rFonts w:ascii="Times New Roman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sz w:val="28"/>
          <w:szCs w:val="28"/>
        </w:rPr>
        <w:t>Программа (УМК «Школа России», Плешаков А.А.), 1 класс 1 часть.</w:t>
      </w:r>
    </w:p>
    <w:p w14:paraId="2AD8A037" w14:textId="77777777" w:rsidR="00EF0921" w:rsidRPr="007E16E6" w:rsidRDefault="00EF0921" w:rsidP="005D6D77">
      <w:pPr>
        <w:jc w:val="both"/>
        <w:rPr>
          <w:rFonts w:ascii="Times New Roman" w:hAnsi="Times New Roman" w:cs="Times New Roman"/>
          <w:sz w:val="28"/>
          <w:szCs w:val="28"/>
        </w:rPr>
      </w:pPr>
      <w:r w:rsidRPr="007E16E6">
        <w:rPr>
          <w:rFonts w:ascii="Times New Roman" w:hAnsi="Times New Roman" w:cs="Times New Roman"/>
          <w:sz w:val="28"/>
          <w:szCs w:val="28"/>
        </w:rPr>
        <w:t>Тема: «</w:t>
      </w:r>
      <w:r w:rsidR="00E47F01" w:rsidRPr="007E16E6">
        <w:rPr>
          <w:rFonts w:ascii="Times New Roman" w:hAnsi="Times New Roman" w:cs="Times New Roman"/>
          <w:sz w:val="28"/>
          <w:szCs w:val="28"/>
        </w:rPr>
        <w:t>Откуда в наш дом при</w:t>
      </w:r>
      <w:r w:rsidR="00084295" w:rsidRPr="007E16E6">
        <w:rPr>
          <w:rFonts w:ascii="Times New Roman" w:hAnsi="Times New Roman" w:cs="Times New Roman"/>
          <w:sz w:val="28"/>
          <w:szCs w:val="28"/>
        </w:rPr>
        <w:t>ходит вода и куда она уходит? Роль воды в жизни людей»</w:t>
      </w:r>
    </w:p>
    <w:p w14:paraId="53872756" w14:textId="77777777" w:rsidR="00084295" w:rsidRPr="007E16E6" w:rsidRDefault="00084295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оздать условия для формирования у 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об</w:t>
      </w:r>
      <w:r w:rsidRPr="007E16E6">
        <w:rPr>
          <w:rFonts w:ascii="Times New Roman" w:eastAsia="Calibri" w:hAnsi="Times New Roman" w:cs="Times New Roman"/>
          <w:sz w:val="28"/>
          <w:szCs w:val="28"/>
        </w:rPr>
        <w:t>уча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ю</w:t>
      </w:r>
      <w:r w:rsidRPr="007E16E6">
        <w:rPr>
          <w:rFonts w:ascii="Times New Roman" w:eastAsia="Calibri" w:hAnsi="Times New Roman" w:cs="Times New Roman"/>
          <w:sz w:val="28"/>
          <w:szCs w:val="28"/>
        </w:rPr>
        <w:t>щихся первоначального представления о том, откуда в наш дом приходит вода и куда она уходит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, о роли воды в жизни людей</w:t>
      </w:r>
      <w:r w:rsidRPr="007E16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FCE16B" w14:textId="77777777" w:rsidR="00084295" w:rsidRPr="007E16E6" w:rsidRDefault="00084295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606AD0" w14:textId="77777777" w:rsidR="00084295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16E6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- иметь представление о том, откуда в наш дом приходит вода и куда она уходит; - с помощью опыт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а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показать процесс очистки воды; - раскрыть опасность загрязнения природных водоемов и значение очистных сооружений.</w:t>
      </w:r>
    </w:p>
    <w:p w14:paraId="1FEE7619" w14:textId="77777777" w:rsidR="005D6D77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Pr="007E16E6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нию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я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принимать учебную задачу и стремиться ее выполнять; </w:t>
      </w:r>
    </w:p>
    <w:p w14:paraId="1A3560F8" w14:textId="77777777" w:rsidR="00084295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16E6">
        <w:rPr>
          <w:rFonts w:ascii="Times New Roman" w:eastAsia="Calibri" w:hAnsi="Times New Roman" w:cs="Times New Roman"/>
          <w:sz w:val="28"/>
          <w:szCs w:val="28"/>
        </w:rPr>
        <w:t>- развивать умение наблюдать, сравнивать, обобщать, делать выводы;</w:t>
      </w:r>
    </w:p>
    <w:p w14:paraId="0CD5D34D" w14:textId="77777777" w:rsidR="005D6D77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7E16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E16E6">
        <w:rPr>
          <w:rFonts w:ascii="Times New Roman" w:eastAsia="Calibri" w:hAnsi="Times New Roman" w:cs="Times New Roman"/>
          <w:sz w:val="28"/>
          <w:szCs w:val="28"/>
        </w:rPr>
        <w:t>-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6E6">
        <w:rPr>
          <w:rFonts w:ascii="Times New Roman" w:eastAsia="Calibri" w:hAnsi="Times New Roman" w:cs="Times New Roman"/>
          <w:sz w:val="28"/>
          <w:szCs w:val="28"/>
        </w:rPr>
        <w:t>воспитывать понимание важности бережного отношения к воде;</w:t>
      </w:r>
    </w:p>
    <w:p w14:paraId="0217F636" w14:textId="77777777" w:rsidR="00084295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- воспитывать умение сотрудничать.</w:t>
      </w:r>
    </w:p>
    <w:p w14:paraId="6C4D22CC" w14:textId="77777777" w:rsidR="00084295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16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14:paraId="663CDA41" w14:textId="77777777" w:rsidR="005D6D77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i/>
          <w:sz w:val="28"/>
          <w:szCs w:val="28"/>
        </w:rPr>
        <w:t>Предметные: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узнать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о том, откуда в наш дом приходит вода и куда она уходит; </w:t>
      </w:r>
    </w:p>
    <w:p w14:paraId="478DE0FB" w14:textId="77777777" w:rsidR="00084295" w:rsidRPr="007E16E6" w:rsidRDefault="005D6D77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sz w:val="28"/>
          <w:szCs w:val="28"/>
        </w:rPr>
        <w:t>у</w:t>
      </w:r>
      <w:r w:rsidR="00084295" w:rsidRPr="007E16E6">
        <w:rPr>
          <w:rFonts w:ascii="Times New Roman" w:eastAsia="Calibri" w:hAnsi="Times New Roman" w:cs="Times New Roman"/>
          <w:sz w:val="28"/>
          <w:szCs w:val="28"/>
        </w:rPr>
        <w:t>зна</w:t>
      </w:r>
      <w:r w:rsidRPr="007E16E6">
        <w:rPr>
          <w:rFonts w:ascii="Times New Roman" w:eastAsia="Calibri" w:hAnsi="Times New Roman" w:cs="Times New Roman"/>
          <w:sz w:val="28"/>
          <w:szCs w:val="28"/>
        </w:rPr>
        <w:t>ть</w:t>
      </w:r>
      <w:r w:rsidR="00084295" w:rsidRPr="007E16E6">
        <w:rPr>
          <w:rFonts w:ascii="Times New Roman" w:eastAsia="Calibri" w:hAnsi="Times New Roman" w:cs="Times New Roman"/>
          <w:sz w:val="28"/>
          <w:szCs w:val="28"/>
        </w:rPr>
        <w:t xml:space="preserve"> о необходимости экономии воды; умеет анализировать проводимые опыты, показывающие очистку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воды</w:t>
      </w:r>
      <w:r w:rsidR="00084295" w:rsidRPr="007E16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FCD035" w14:textId="77777777" w:rsidR="00084295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i/>
          <w:sz w:val="28"/>
          <w:szCs w:val="28"/>
        </w:rPr>
        <w:t>Метапредметные: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уме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ние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сотрудничать с учителем и сверстниками; 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</w:t>
      </w:r>
      <w:r w:rsidRPr="007E16E6">
        <w:rPr>
          <w:rFonts w:ascii="Times New Roman" w:eastAsia="Calibri" w:hAnsi="Times New Roman" w:cs="Times New Roman"/>
          <w:sz w:val="28"/>
          <w:szCs w:val="28"/>
        </w:rPr>
        <w:t>уме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ния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самостоятельно определять тему урока; уме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7E16E6">
        <w:rPr>
          <w:rFonts w:ascii="Times New Roman" w:eastAsia="Calibri" w:hAnsi="Times New Roman" w:cs="Times New Roman"/>
          <w:sz w:val="28"/>
          <w:szCs w:val="28"/>
        </w:rPr>
        <w:t>объяснять свой выбор, отвечать на поставленный вопрос; у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читься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работать в групп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е</w:t>
      </w:r>
      <w:r w:rsidRPr="007E16E6">
        <w:rPr>
          <w:rFonts w:ascii="Times New Roman" w:eastAsia="Calibri" w:hAnsi="Times New Roman" w:cs="Times New Roman"/>
          <w:sz w:val="28"/>
          <w:szCs w:val="28"/>
        </w:rPr>
        <w:t>, учитывая позицию других; уме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ть</w:t>
      </w: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деятельности.</w:t>
      </w:r>
    </w:p>
    <w:p w14:paraId="05CC3EA0" w14:textId="77777777" w:rsidR="00084295" w:rsidRPr="007E16E6" w:rsidRDefault="00084295" w:rsidP="005D6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16E6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Личностные: </w:t>
      </w:r>
      <w:r w:rsidRPr="007E16E6">
        <w:rPr>
          <w:rFonts w:ascii="Times New Roman" w:eastAsia="Calibri" w:hAnsi="Times New Roman" w:cs="Times New Roman"/>
          <w:sz w:val="28"/>
          <w:szCs w:val="28"/>
        </w:rPr>
        <w:t>зна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ть</w:t>
      </w:r>
      <w:r w:rsidRPr="007E16E6">
        <w:rPr>
          <w:rFonts w:ascii="Times New Roman" w:eastAsia="Calibri" w:hAnsi="Times New Roman" w:cs="Times New Roman"/>
          <w:sz w:val="28"/>
          <w:szCs w:val="28"/>
        </w:rPr>
        <w:t>, как бережно относится к воде.</w:t>
      </w:r>
    </w:p>
    <w:p w14:paraId="078B2A8A" w14:textId="77777777" w:rsidR="00084295" w:rsidRPr="007E16E6" w:rsidRDefault="00084295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sz w:val="28"/>
          <w:szCs w:val="28"/>
        </w:rPr>
        <w:t xml:space="preserve">Ресурсы: Учебник Плешакова А.А., </w:t>
      </w:r>
      <w:r w:rsidR="005D6D77" w:rsidRPr="007E16E6">
        <w:rPr>
          <w:rFonts w:ascii="Times New Roman" w:eastAsia="Calibri" w:hAnsi="Times New Roman" w:cs="Times New Roman"/>
          <w:sz w:val="28"/>
          <w:szCs w:val="28"/>
        </w:rPr>
        <w:t>презентация к уроку</w:t>
      </w:r>
      <w:r w:rsidRPr="007E16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EB9C45" w14:textId="77777777" w:rsidR="00084295" w:rsidRPr="007E16E6" w:rsidRDefault="00084295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E16E6">
        <w:rPr>
          <w:rFonts w:ascii="Times New Roman" w:eastAsia="Calibri" w:hAnsi="Times New Roman" w:cs="Times New Roman"/>
          <w:sz w:val="28"/>
          <w:szCs w:val="28"/>
        </w:rPr>
        <w:t>Оборудование урока: доска, учебник Плешакова А.А.; карточки слов; компьютер (презентация), 2 стаканчика, вода, яблоко, фильтр бумажный</w:t>
      </w:r>
      <w:r w:rsidR="00D95BB0" w:rsidRPr="007E16E6">
        <w:rPr>
          <w:rFonts w:ascii="Times New Roman" w:eastAsia="Calibri" w:hAnsi="Times New Roman" w:cs="Times New Roman"/>
          <w:sz w:val="28"/>
          <w:szCs w:val="28"/>
        </w:rPr>
        <w:t>, глобус</w:t>
      </w:r>
      <w:r w:rsidRPr="007E16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D6B604" w14:textId="402C21C9" w:rsidR="005D6D77" w:rsidRPr="007E16E6" w:rsidRDefault="005D6D77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818F3FB" w14:textId="7054EDD3" w:rsidR="007E16E6" w:rsidRDefault="007E16E6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34AB6C" w14:textId="50A0F3C6" w:rsidR="007E16E6" w:rsidRDefault="007E16E6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B4CCD8" w14:textId="3823531C" w:rsidR="007E16E6" w:rsidRDefault="007E16E6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382E71" w14:textId="0C5A73A7" w:rsidR="007E16E6" w:rsidRDefault="007E16E6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1395E7" w14:textId="5B6A764A" w:rsidR="007E16E6" w:rsidRDefault="007E16E6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2DFF30" w14:textId="77777777" w:rsidR="00084295" w:rsidRPr="007E16E6" w:rsidRDefault="00084295" w:rsidP="005D6D7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E16E6">
        <w:rPr>
          <w:rFonts w:ascii="Times New Roman" w:eastAsia="Calibri" w:hAnsi="Times New Roman" w:cs="Times New Roman"/>
          <w:sz w:val="24"/>
          <w:szCs w:val="24"/>
        </w:rPr>
        <w:t>Ход урока: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2109"/>
        <w:gridCol w:w="2026"/>
        <w:gridCol w:w="3362"/>
        <w:gridCol w:w="2186"/>
        <w:gridCol w:w="2474"/>
        <w:gridCol w:w="3261"/>
      </w:tblGrid>
      <w:tr w:rsidR="00FF5C3F" w:rsidRPr="007E16E6" w14:paraId="6801809B" w14:textId="77777777" w:rsidTr="007E16E6">
        <w:trPr>
          <w:trHeight w:val="618"/>
        </w:trPr>
        <w:tc>
          <w:tcPr>
            <w:tcW w:w="2109" w:type="dxa"/>
            <w:vMerge w:val="restart"/>
          </w:tcPr>
          <w:p w14:paraId="44A388BD" w14:textId="77777777" w:rsidR="000F3455" w:rsidRPr="007E16E6" w:rsidRDefault="000F3455" w:rsidP="00A8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026" w:type="dxa"/>
            <w:vMerge w:val="restart"/>
          </w:tcPr>
          <w:p w14:paraId="50C18C42" w14:textId="77777777" w:rsidR="000F3455" w:rsidRPr="007E16E6" w:rsidRDefault="000F3455" w:rsidP="005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5548" w:type="dxa"/>
            <w:gridSpan w:val="2"/>
          </w:tcPr>
          <w:p w14:paraId="2C2E9266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474" w:type="dxa"/>
            <w:vMerge w:val="restart"/>
          </w:tcPr>
          <w:p w14:paraId="11B32567" w14:textId="77777777" w:rsidR="000F3455" w:rsidRPr="007E16E6" w:rsidRDefault="000F3455" w:rsidP="0027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Приобретаемые знания, формируемые умения и компетенции</w:t>
            </w:r>
          </w:p>
        </w:tc>
        <w:tc>
          <w:tcPr>
            <w:tcW w:w="3261" w:type="dxa"/>
            <w:vMerge w:val="restart"/>
          </w:tcPr>
          <w:p w14:paraId="20AEABCC" w14:textId="77777777" w:rsidR="000F3455" w:rsidRPr="007E16E6" w:rsidRDefault="000F3455" w:rsidP="00D9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(личностные, мет</w:t>
            </w:r>
            <w:r w:rsidR="00D95BB0" w:rsidRPr="007E1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предметные, предметные)</w:t>
            </w:r>
          </w:p>
        </w:tc>
      </w:tr>
      <w:tr w:rsidR="00330B49" w:rsidRPr="007E16E6" w14:paraId="49FE58F3" w14:textId="77777777" w:rsidTr="007E16E6">
        <w:trPr>
          <w:trHeight w:val="165"/>
        </w:trPr>
        <w:tc>
          <w:tcPr>
            <w:tcW w:w="2109" w:type="dxa"/>
            <w:vMerge/>
          </w:tcPr>
          <w:p w14:paraId="1CAFAFCC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1AF7F7C2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35E88E5E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86" w:type="dxa"/>
          </w:tcPr>
          <w:p w14:paraId="35AA6B2A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74" w:type="dxa"/>
            <w:vMerge/>
          </w:tcPr>
          <w:p w14:paraId="65DDFAE1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FEE74AA" w14:textId="77777777" w:rsidR="000F3455" w:rsidRPr="007E16E6" w:rsidRDefault="000F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B49" w:rsidRPr="007E16E6" w14:paraId="74EB9779" w14:textId="77777777" w:rsidTr="007E16E6">
        <w:trPr>
          <w:trHeight w:val="309"/>
        </w:trPr>
        <w:tc>
          <w:tcPr>
            <w:tcW w:w="2109" w:type="dxa"/>
          </w:tcPr>
          <w:p w14:paraId="3DA74F26" w14:textId="77777777" w:rsidR="00D95BB0" w:rsidRPr="007E16E6" w:rsidRDefault="00D95BB0" w:rsidP="00D9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к учебной деятельности</w:t>
            </w:r>
            <w:r w:rsidRPr="007E16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943BB8" w14:textId="77777777" w:rsidR="00D95BB0" w:rsidRPr="007E16E6" w:rsidRDefault="00D95BB0" w:rsidP="00D9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0FC3F6A9" w14:textId="77777777" w:rsidR="00D95BB0" w:rsidRPr="007E16E6" w:rsidRDefault="00D95BB0" w:rsidP="00D95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возникновения у учеников внутренней потребности включения в учебную деятельность;</w:t>
            </w:r>
          </w:p>
          <w:p w14:paraId="6BDA6BB0" w14:textId="77777777" w:rsidR="00EF0921" w:rsidRPr="007E16E6" w:rsidRDefault="00EF0921" w:rsidP="00D9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56224EA" w14:textId="77777777" w:rsidR="00EF0921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Ф.: коллективная</w:t>
            </w:r>
          </w:p>
          <w:p w14:paraId="112F0718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М.: проблемного обучения,</w:t>
            </w:r>
          </w:p>
          <w:p w14:paraId="542FCE47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14:paraId="49095A3A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обьяснительно-иллюстративный</w:t>
            </w:r>
            <w:r w:rsidR="00243253" w:rsidRPr="007E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D73426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14:paraId="08F83774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FF9C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CC6D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59C0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BE0A9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78EE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0B84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A49E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F6D3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C3AF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BF1E8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C2940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392B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F3F3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8D25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6C14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187A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D8A9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8AB27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D640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4259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15CB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CED5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A32A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374F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9C42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3930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BC87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7BEE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Практический,</w:t>
            </w:r>
          </w:p>
          <w:p w14:paraId="7A524115" w14:textId="77777777" w:rsidR="00243253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обучения,</w:t>
            </w:r>
          </w:p>
          <w:p w14:paraId="4097CAEC" w14:textId="77777777" w:rsidR="00C126D9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14:paraId="1A50A929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14:paraId="2376532D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Ф.: работа в парах</w:t>
            </w:r>
          </w:p>
          <w:p w14:paraId="0D61B18E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</w:tcPr>
          <w:p w14:paraId="77E53DA5" w14:textId="77777777" w:rsidR="00EF0921" w:rsidRPr="007E16E6" w:rsidRDefault="003D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Посмотрите внимательно, как вы думаете: что в стакане? </w:t>
            </w:r>
          </w:p>
          <w:p w14:paraId="307AD176" w14:textId="77777777" w:rsidR="003D2830" w:rsidRPr="007E16E6" w:rsidRDefault="003D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0563" w:rsidRPr="007E16E6">
              <w:rPr>
                <w:rFonts w:ascii="Times New Roman" w:hAnsi="Times New Roman" w:cs="Times New Roman"/>
                <w:sz w:val="24"/>
                <w:szCs w:val="24"/>
              </w:rPr>
              <w:t>Что вы знаете о воде?</w:t>
            </w:r>
          </w:p>
          <w:p w14:paraId="72C272B5" w14:textId="77777777" w:rsidR="00340563" w:rsidRPr="007E16E6" w:rsidRDefault="00340563" w:rsidP="00340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r w:rsidR="00652A20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, что перед вами? (Г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лобус</w:t>
            </w:r>
            <w:r w:rsidR="00652A20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8B7779A" w14:textId="77777777" w:rsidR="00340563" w:rsidRPr="007E16E6" w:rsidRDefault="00340563" w:rsidP="00340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Каким цвето</w:t>
            </w:r>
            <w:r w:rsidR="00F170E7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м на глобусе изображена вода? (Г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олубым) </w:t>
            </w:r>
          </w:p>
          <w:p w14:paraId="21740D83" w14:textId="77777777" w:rsidR="00340563" w:rsidRPr="007E16E6" w:rsidRDefault="00340563" w:rsidP="003405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</w:t>
            </w:r>
            <w:r w:rsidR="00F170E7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, как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 места занимает вода на глобус</w:t>
            </w:r>
            <w:r w:rsidR="00F170E7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большую часть земного шара. </w:t>
            </w:r>
          </w:p>
          <w:p w14:paraId="7C3727C3" w14:textId="77777777" w:rsidR="00F170E7" w:rsidRPr="007E16E6" w:rsidRDefault="00340563" w:rsidP="0034056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Ребята, ¼ часть планеты составляет суша, а ¾ вода. </w:t>
            </w:r>
          </w:p>
          <w:p w14:paraId="6AFD677D" w14:textId="77777777" w:rsidR="00340563" w:rsidRPr="007E16E6" w:rsidRDefault="00F170E7" w:rsidP="003405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-Докажем: у</w:t>
            </w:r>
            <w:r w:rsidR="00340563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меня в руках яблоко. Представим, что это наша планета. Разрежем яблоко на 4 части. Четвертая ее часть – суша, а вот это большая часть вода. (Части яблока разложены на две тарелки)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67805CC" w14:textId="77777777" w:rsidR="00F170E7" w:rsidRPr="007E16E6" w:rsidRDefault="00340563" w:rsidP="0034056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Действительно, воды на Земле много. </w:t>
            </w:r>
            <w:r w:rsidR="00F170E7"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Как вы считаете: больше пресной или соленой воды? </w:t>
            </w:r>
          </w:p>
          <w:p w14:paraId="15831F6E" w14:textId="77777777" w:rsidR="00F170E7" w:rsidRPr="007E16E6" w:rsidRDefault="00F170E7" w:rsidP="0034056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Работа в парах: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разложить картинки – водоемы с  пресной и соленой водой (составляем кластер на доске).</w:t>
            </w:r>
          </w:p>
          <w:p w14:paraId="62597AE7" w14:textId="77777777" w:rsidR="00F170E7" w:rsidRPr="007E16E6" w:rsidRDefault="00F170E7" w:rsidP="0034056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Как называются водоемы с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соленой водой?</w:t>
            </w:r>
          </w:p>
          <w:p w14:paraId="1DCCD5BF" w14:textId="77777777" w:rsidR="00F170E7" w:rsidRPr="007E16E6" w:rsidRDefault="00F170E7" w:rsidP="0034056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А вот пресной воды </w:t>
            </w:r>
            <w:r w:rsidR="00340563"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мало, ведь в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морях и океанах вода соленая. А много ли пресной воды, то есть ту которую мы пьем? (3 части яблока – соленая вода, 1 часть – пресная). </w:t>
            </w:r>
          </w:p>
          <w:p w14:paraId="5630D475" w14:textId="77777777" w:rsidR="006C38F1" w:rsidRPr="007E16E6" w:rsidRDefault="00F170E7" w:rsidP="006C38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C38F1"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Ребята, кому нужна вода? (слайд)</w:t>
            </w:r>
          </w:p>
          <w:p w14:paraId="2A535EB4" w14:textId="77777777" w:rsidR="006C38F1" w:rsidRPr="007E16E6" w:rsidRDefault="006C38F1" w:rsidP="006C38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Какой мы можем сделать вывод? </w:t>
            </w:r>
          </w:p>
          <w:p w14:paraId="5B64DCD5" w14:textId="77777777" w:rsidR="006C38F1" w:rsidRPr="007E16E6" w:rsidRDefault="006C38F1" w:rsidP="006C38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E47F01"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а, в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ерно, вода-это источник жизни на Земле.</w:t>
            </w:r>
          </w:p>
          <w:p w14:paraId="4778AF1F" w14:textId="77777777" w:rsidR="006C38F1" w:rsidRPr="007E16E6" w:rsidRDefault="006C38F1" w:rsidP="006C38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А знаете ли, ребята, и</w:t>
            </w:r>
            <w:r w:rsidR="00F170E7"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 каких водоемов мы берем воду для употребления?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E306A2" w14:textId="77777777" w:rsidR="003D2830" w:rsidRPr="007E16E6" w:rsidRDefault="006C38F1" w:rsidP="005D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 как пресная вода в дом приходит?</w:t>
            </w:r>
          </w:p>
        </w:tc>
        <w:tc>
          <w:tcPr>
            <w:tcW w:w="2186" w:type="dxa"/>
          </w:tcPr>
          <w:p w14:paraId="4F8274E7" w14:textId="77777777" w:rsidR="00EF0921" w:rsidRPr="007E16E6" w:rsidRDefault="00D95BB0">
            <w:pPr>
              <w:rPr>
                <w:rFonts w:ascii="Times New Roman" w:hAnsi="Times New Roman"/>
                <w:sz w:val="24"/>
                <w:szCs w:val="24"/>
              </w:rPr>
            </w:pPr>
            <w:r w:rsidRPr="007E16E6">
              <w:rPr>
                <w:rFonts w:ascii="Times New Roman" w:hAnsi="Times New Roman"/>
                <w:sz w:val="24"/>
                <w:szCs w:val="24"/>
              </w:rPr>
              <w:lastRenderedPageBreak/>
              <w:t>Слушают и обсуждают, пытаются самостоятельно формулировать</w:t>
            </w:r>
            <w:r w:rsidR="00652A20" w:rsidRPr="007E16E6">
              <w:rPr>
                <w:rFonts w:ascii="Times New Roman" w:hAnsi="Times New Roman"/>
                <w:sz w:val="24"/>
                <w:szCs w:val="24"/>
              </w:rPr>
              <w:t xml:space="preserve"> ответы на поставленные вопросы.</w:t>
            </w:r>
          </w:p>
          <w:p w14:paraId="5ACBAC17" w14:textId="77777777" w:rsidR="00652A20" w:rsidRPr="007E16E6" w:rsidRDefault="00652A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95D6F4" w14:textId="77777777" w:rsidR="00652A20" w:rsidRPr="007E16E6" w:rsidRDefault="006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/>
                <w:sz w:val="24"/>
                <w:szCs w:val="24"/>
              </w:rPr>
              <w:t xml:space="preserve">Обобщают имеющиеся знания при ответах, делают выводы. </w:t>
            </w:r>
          </w:p>
          <w:p w14:paraId="59643E5C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2297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EC85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9949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5FBC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7D72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6990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8990" w14:textId="77777777" w:rsidR="00AD451D" w:rsidRPr="007E16E6" w:rsidRDefault="00AD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2552165" w14:textId="77777777" w:rsidR="00EF0921" w:rsidRPr="007E16E6" w:rsidRDefault="00D2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Умения думать-</w:t>
            </w:r>
          </w:p>
          <w:p w14:paraId="06EEEF7E" w14:textId="77777777" w:rsidR="00D25C05" w:rsidRPr="007E16E6" w:rsidRDefault="00D2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взаимосвязь;</w:t>
            </w:r>
          </w:p>
          <w:p w14:paraId="17667969" w14:textId="77777777" w:rsidR="00D25C05" w:rsidRPr="007E16E6" w:rsidRDefault="00D2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коммуникативные-</w:t>
            </w:r>
          </w:p>
          <w:p w14:paraId="514C734E" w14:textId="77777777" w:rsidR="00D25C05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взаимодействовать с окружающими людьми; выступать с устным сообщением, уметь задать вопрос, корректно вести учебный диалог; владеть разными видами речевой деятельности </w:t>
            </w:r>
          </w:p>
          <w:p w14:paraId="7CF06015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0349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D287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631B4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83C1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7A3F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2BBBF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67B4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C2BA5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34F2D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16351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D88B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163A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7EB8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35E8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6CFB0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5492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69BC" w14:textId="77777777" w:rsidR="00330B49" w:rsidRPr="007E16E6" w:rsidRDefault="00330B49" w:rsidP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4583" w14:textId="77777777" w:rsidR="00330B49" w:rsidRPr="007E16E6" w:rsidRDefault="00330B49" w:rsidP="00330B49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E16E6">
              <w:rPr>
                <w:color w:val="010101"/>
                <w:shd w:val="clear" w:color="auto" w:fill="F9FAFA"/>
              </w:rPr>
              <w:t>Информационные компетенции:</w:t>
            </w:r>
            <w:r w:rsidRPr="007E16E6">
              <w:rPr>
                <w:color w:val="010101"/>
              </w:rPr>
              <w:t xml:space="preserve">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 </w:t>
            </w:r>
          </w:p>
          <w:p w14:paraId="4601DBDE" w14:textId="7A190EB1" w:rsidR="00330B49" w:rsidRPr="007E16E6" w:rsidRDefault="00330B49" w:rsidP="007E16E6">
            <w:pPr>
              <w:pStyle w:val="a4"/>
              <w:shd w:val="clear" w:color="auto" w:fill="F9FAFA"/>
              <w:spacing w:before="0" w:beforeAutospacing="0" w:after="240" w:afterAutospacing="0"/>
            </w:pPr>
            <w:r w:rsidRPr="007E16E6">
              <w:rPr>
                <w:color w:val="010101"/>
              </w:rPr>
              <w:t xml:space="preserve"> ориентироваться в информационных потоках, уметь выделять в них главное и необходимое</w:t>
            </w:r>
          </w:p>
        </w:tc>
        <w:tc>
          <w:tcPr>
            <w:tcW w:w="3261" w:type="dxa"/>
          </w:tcPr>
          <w:p w14:paraId="505CB2A8" w14:textId="77777777" w:rsidR="00D95BB0" w:rsidRPr="007E16E6" w:rsidRDefault="00D95BB0" w:rsidP="00D95B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учиться.</w:t>
            </w:r>
          </w:p>
          <w:p w14:paraId="0F3EBD29" w14:textId="77777777" w:rsidR="00EF0921" w:rsidRPr="007E16E6" w:rsidRDefault="00E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B49" w:rsidRPr="007E16E6" w14:paraId="34BB0287" w14:textId="77777777" w:rsidTr="007E16E6">
        <w:trPr>
          <w:trHeight w:val="292"/>
        </w:trPr>
        <w:tc>
          <w:tcPr>
            <w:tcW w:w="2109" w:type="dxa"/>
          </w:tcPr>
          <w:p w14:paraId="0D1EE509" w14:textId="77777777" w:rsidR="00EF0921" w:rsidRPr="007E16E6" w:rsidRDefault="00652A20" w:rsidP="00652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Поиск решения проблемы (открытие нового знания).</w:t>
            </w:r>
          </w:p>
          <w:p w14:paraId="75454948" w14:textId="77777777" w:rsidR="00652A20" w:rsidRPr="007E16E6" w:rsidRDefault="00652A20" w:rsidP="00652A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формулировку темы урока обучающимися;</w:t>
            </w:r>
          </w:p>
          <w:p w14:paraId="7E194624" w14:textId="77777777" w:rsidR="00652A20" w:rsidRPr="007E16E6" w:rsidRDefault="00652A20" w:rsidP="006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постановку цели урока.</w:t>
            </w:r>
          </w:p>
        </w:tc>
        <w:tc>
          <w:tcPr>
            <w:tcW w:w="2026" w:type="dxa"/>
          </w:tcPr>
          <w:p w14:paraId="2AA4BE01" w14:textId="77777777" w:rsidR="00EF0921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Ф.: фронтальная</w:t>
            </w:r>
          </w:p>
          <w:p w14:paraId="0D19E7A3" w14:textId="77777777" w:rsidR="00C126D9" w:rsidRPr="007E16E6" w:rsidRDefault="00C1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М.: развитие критического мышления,</w:t>
            </w:r>
          </w:p>
          <w:p w14:paraId="35D7FF54" w14:textId="77777777" w:rsidR="00C126D9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словесный</w:t>
            </w:r>
          </w:p>
        </w:tc>
        <w:tc>
          <w:tcPr>
            <w:tcW w:w="3362" w:type="dxa"/>
          </w:tcPr>
          <w:p w14:paraId="3A6B0C50" w14:textId="77777777" w:rsidR="00EF0921" w:rsidRPr="007E16E6" w:rsidRDefault="00F1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541A" w:rsidRPr="007E16E6">
              <w:rPr>
                <w:rFonts w:ascii="Times New Roman" w:hAnsi="Times New Roman" w:cs="Times New Roman"/>
                <w:sz w:val="24"/>
                <w:szCs w:val="24"/>
              </w:rPr>
              <w:t>А как вы думаете: откуда в наш дом приходит вода?</w:t>
            </w:r>
          </w:p>
          <w:p w14:paraId="37C427E3" w14:textId="77777777" w:rsidR="002E541A" w:rsidRPr="007E16E6" w:rsidRDefault="002E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- Для чего нам требуется вода?</w:t>
            </w:r>
          </w:p>
          <w:p w14:paraId="7B3B0C99" w14:textId="77777777" w:rsidR="002E541A" w:rsidRPr="007E16E6" w:rsidRDefault="002E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-Значит, нам нужна чистая вода?</w:t>
            </w:r>
          </w:p>
          <w:p w14:paraId="235F4152" w14:textId="77777777" w:rsidR="002E541A" w:rsidRPr="007E16E6" w:rsidRDefault="002E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-Каким образом сделать ее чистой?</w:t>
            </w:r>
          </w:p>
          <w:p w14:paraId="1859A475" w14:textId="77777777" w:rsidR="00731114" w:rsidRPr="007E16E6" w:rsidRDefault="0073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6E6">
              <w:rPr>
                <w:rFonts w:ascii="Times New Roman" w:hAnsi="Times New Roman" w:cs="Times New Roman"/>
                <w:b/>
                <w:sz w:val="24"/>
                <w:szCs w:val="24"/>
              </w:rPr>
              <w:t>Значит: что мы должны сегодня узнать?</w:t>
            </w:r>
            <w:r w:rsidR="006C38F1"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8F1" w:rsidRPr="007E16E6">
              <w:rPr>
                <w:rFonts w:ascii="Times New Roman" w:hAnsi="Times New Roman" w:cs="Times New Roman"/>
                <w:b/>
                <w:sz w:val="24"/>
                <w:szCs w:val="24"/>
              </w:rPr>
              <w:t>Это и будет нашей целью</w:t>
            </w:r>
            <w:r w:rsidR="006C38F1" w:rsidRPr="007E1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6E2C9" w14:textId="77777777" w:rsidR="006C38F1" w:rsidRPr="007E16E6" w:rsidRDefault="006C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учебник на стр. 58, рассмотрите рисунок – схему. </w:t>
            </w:r>
            <w:r w:rsidRPr="007E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Проследим путь воды в наш дом: слайд (работа у экрана по желанию). </w:t>
            </w:r>
          </w:p>
          <w:p w14:paraId="1D372166" w14:textId="77777777" w:rsidR="00D3412F" w:rsidRPr="007E16E6" w:rsidRDefault="00D3412F" w:rsidP="00D341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-Покажите, откуда вода может попасть к нам в дом? </w:t>
            </w:r>
          </w:p>
          <w:p w14:paraId="6708FA81" w14:textId="77777777" w:rsidR="00D3412F" w:rsidRPr="007E16E6" w:rsidRDefault="00D3412F" w:rsidP="00D34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-Каким цветом обозначена чистая вода на рисунке?</w:t>
            </w:r>
          </w:p>
          <w:p w14:paraId="5E7F0665" w14:textId="77777777" w:rsidR="00D3412F" w:rsidRPr="007E16E6" w:rsidRDefault="00D3412F" w:rsidP="00D34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-Куда сначала поступает речная вода? </w:t>
            </w:r>
          </w:p>
          <w:p w14:paraId="4A25413C" w14:textId="77777777" w:rsidR="00D3412F" w:rsidRPr="007E16E6" w:rsidRDefault="00D3412F" w:rsidP="00D341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-Покажите станцию очистки.</w:t>
            </w:r>
          </w:p>
          <w:p w14:paraId="12446DE5" w14:textId="77777777" w:rsidR="00D3412F" w:rsidRPr="007E16E6" w:rsidRDefault="00D3412F" w:rsidP="00D34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-Почему речная вода попадает на станцию очистки?</w:t>
            </w: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638AE86" w14:textId="77777777" w:rsidR="00D3412F" w:rsidRPr="007E16E6" w:rsidRDefault="00D3412F" w:rsidP="00D3412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Если рассмотреть капельку в микроскоп, чего в ней только нет! Плавают, шевелятся, какие-то странные существа – микробы. (Рисунок микробов). Микробы - опасные для здоровья. Поэтому воду на очистительных станциях обезвреживают.</w:t>
            </w:r>
          </w:p>
          <w:p w14:paraId="278C3DB2" w14:textId="77777777" w:rsidR="002E541A" w:rsidRPr="007E16E6" w:rsidRDefault="00D3412F" w:rsidP="005D6D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Какая вода приходит в дом: грязная или чистая?</w:t>
            </w:r>
          </w:p>
        </w:tc>
        <w:tc>
          <w:tcPr>
            <w:tcW w:w="2186" w:type="dxa"/>
          </w:tcPr>
          <w:p w14:paraId="4A27A889" w14:textId="77777777" w:rsidR="00652A20" w:rsidRPr="007E16E6" w:rsidRDefault="00652A20" w:rsidP="00652A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 учителя, размышляют, делают собственные выводы по обсуждаемой теме</w:t>
            </w:r>
          </w:p>
          <w:p w14:paraId="6E79658F" w14:textId="77777777" w:rsidR="00652A20" w:rsidRPr="007E16E6" w:rsidRDefault="00652A20" w:rsidP="00652A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3A1E54" w14:textId="77777777" w:rsidR="00652A20" w:rsidRPr="007E16E6" w:rsidRDefault="00652A20" w:rsidP="00652A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A4E43" w14:textId="77777777" w:rsidR="00652A20" w:rsidRPr="007E16E6" w:rsidRDefault="00652A20" w:rsidP="00652A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 Высказывают предположения,</w:t>
            </w:r>
          </w:p>
          <w:p w14:paraId="028940B4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приводят примеры.</w:t>
            </w:r>
          </w:p>
          <w:p w14:paraId="6683DD21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72D7B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8A724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0F9CD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9C12A1" w14:textId="77777777" w:rsidR="00EF0921" w:rsidRPr="007E16E6" w:rsidRDefault="00E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1836634" w14:textId="77777777" w:rsidR="00330B49" w:rsidRPr="007E16E6" w:rsidRDefault="00330B49" w:rsidP="00330B49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E16E6">
              <w:rPr>
                <w:color w:val="010101"/>
                <w:shd w:val="clear" w:color="auto" w:fill="F9FAFA"/>
              </w:rPr>
              <w:lastRenderedPageBreak/>
              <w:t>Информационные компетенции:</w:t>
            </w:r>
            <w:r w:rsidRPr="007E16E6">
              <w:rPr>
                <w:color w:val="010101"/>
              </w:rPr>
              <w:t xml:space="preserve"> самостоятельно искать, извлекать, систематизировать, анализировать и отбирать необходимую информацию, организовывать, преобразовывать, сохранять и </w:t>
            </w:r>
            <w:r w:rsidRPr="007E16E6">
              <w:rPr>
                <w:color w:val="010101"/>
              </w:rPr>
              <w:lastRenderedPageBreak/>
              <w:t>передавать ее; </w:t>
            </w:r>
          </w:p>
          <w:p w14:paraId="58F4D02D" w14:textId="77777777" w:rsidR="00330B49" w:rsidRPr="007E16E6" w:rsidRDefault="00330B49" w:rsidP="00330B49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E16E6">
              <w:rPr>
                <w:color w:val="010101"/>
              </w:rPr>
              <w:t xml:space="preserve"> ориентироваться в информационных потоках, уметь выделять в них главное и необходимое</w:t>
            </w:r>
          </w:p>
          <w:p w14:paraId="42E32EC8" w14:textId="77777777" w:rsidR="00330B49" w:rsidRPr="007E16E6" w:rsidRDefault="00330B49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Учебно-познавательные компетенции: </w:t>
            </w:r>
          </w:p>
          <w:p w14:paraId="20867FBB" w14:textId="77777777" w:rsidR="00EF0921" w:rsidRPr="007E16E6" w:rsidRDefault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выбирать условия проведения наблюдения или опыта, описывать результаты, формулировать выводы</w:t>
            </w:r>
          </w:p>
        </w:tc>
        <w:tc>
          <w:tcPr>
            <w:tcW w:w="3261" w:type="dxa"/>
          </w:tcPr>
          <w:p w14:paraId="62DEF0F0" w14:textId="77777777" w:rsidR="00652A20" w:rsidRPr="007E16E6" w:rsidRDefault="00652A20" w:rsidP="00652A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 w:rsidRPr="007E16E6">
              <w:rPr>
                <w:rFonts w:ascii="Times New Roman" w:hAnsi="Times New Roman"/>
                <w:sz w:val="24"/>
                <w:szCs w:val="24"/>
              </w:rPr>
              <w:t xml:space="preserve"> осознают свои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в учении; сравнивают свои знания с тем, что им предстоит узнать в процессе изучения темы</w:t>
            </w:r>
          </w:p>
          <w:p w14:paraId="1DCE1662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формулируют промежуточные цели урока после предварительного обсуждения</w:t>
            </w:r>
          </w:p>
          <w:p w14:paraId="063D765C" w14:textId="77777777" w:rsidR="00652A20" w:rsidRPr="007E16E6" w:rsidRDefault="00652A20" w:rsidP="00652A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извлекают необходимую информацию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презентации, дополняют и расширяют имеющиеся знания и представления о смысле получения знания.</w:t>
            </w:r>
          </w:p>
          <w:p w14:paraId="7EF26935" w14:textId="77777777" w:rsidR="00EF0921" w:rsidRPr="007E16E6" w:rsidRDefault="00652A20" w:rsidP="0065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обмениваются мнениями, слушают друг друга, строят понятные речевые высказывания; доносят свою позицию до других: оформляют свои мысли в устной речи с учетом своего жизненного опыта</w:t>
            </w:r>
          </w:p>
        </w:tc>
      </w:tr>
      <w:tr w:rsidR="00330B49" w:rsidRPr="007E16E6" w14:paraId="4BF9C107" w14:textId="77777777" w:rsidTr="007E16E6">
        <w:trPr>
          <w:trHeight w:val="292"/>
        </w:trPr>
        <w:tc>
          <w:tcPr>
            <w:tcW w:w="2109" w:type="dxa"/>
          </w:tcPr>
          <w:p w14:paraId="055CBAA8" w14:textId="77777777" w:rsidR="00C73CBE" w:rsidRPr="007E16E6" w:rsidRDefault="005D6D77" w:rsidP="00C73CB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Первичная проверка понимания учащимися нового материала и закрепление знаний. </w:t>
            </w:r>
          </w:p>
          <w:p w14:paraId="517168B1" w14:textId="77777777" w:rsidR="00C73CBE" w:rsidRPr="007E16E6" w:rsidRDefault="00C73CBE" w:rsidP="00C73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14:paraId="06CA27D8" w14:textId="77777777" w:rsidR="00EF0921" w:rsidRPr="007E16E6" w:rsidRDefault="00C73CBE" w:rsidP="00C7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полученных знаний.</w:t>
            </w:r>
          </w:p>
        </w:tc>
        <w:tc>
          <w:tcPr>
            <w:tcW w:w="2026" w:type="dxa"/>
          </w:tcPr>
          <w:p w14:paraId="14673F45" w14:textId="77777777" w:rsidR="00EF0921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Ф.: фронтальная</w:t>
            </w:r>
          </w:p>
          <w:p w14:paraId="57F2FD93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М.: критического мышления, словесный</w:t>
            </w:r>
          </w:p>
        </w:tc>
        <w:tc>
          <w:tcPr>
            <w:tcW w:w="3362" w:type="dxa"/>
          </w:tcPr>
          <w:p w14:paraId="1FF6E37F" w14:textId="77777777" w:rsidR="00D3412F" w:rsidRPr="007E16E6" w:rsidRDefault="00D3412F" w:rsidP="00D3412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 xml:space="preserve">- Много мы тратим воды за 1 день? </w:t>
            </w:r>
            <w:r w:rsidR="00C73CBE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Для чего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используем воду в доме? </w:t>
            </w:r>
          </w:p>
          <w:p w14:paraId="5D82329C" w14:textId="77777777" w:rsidR="00490D66" w:rsidRPr="007E16E6" w:rsidRDefault="00490D66" w:rsidP="00D3412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Подумайте, почему нужно экономно использовать воду. </w:t>
            </w:r>
          </w:p>
          <w:p w14:paraId="66DC82B4" w14:textId="77777777" w:rsidR="00EF0921" w:rsidRPr="007E16E6" w:rsidRDefault="00490D66" w:rsidP="00490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Как можно это сделать?</w:t>
            </w:r>
          </w:p>
        </w:tc>
        <w:tc>
          <w:tcPr>
            <w:tcW w:w="2186" w:type="dxa"/>
          </w:tcPr>
          <w:p w14:paraId="348F3325" w14:textId="77777777" w:rsidR="00C237A3" w:rsidRPr="007E16E6" w:rsidRDefault="00C237A3" w:rsidP="00C237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учителя, размышляют, делают собственные выводы по обсуждаемой теме</w:t>
            </w:r>
          </w:p>
          <w:p w14:paraId="74A9E0AA" w14:textId="77777777" w:rsidR="00EF0921" w:rsidRPr="007E16E6" w:rsidRDefault="00EF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41CCBE0" w14:textId="77777777" w:rsidR="00330B49" w:rsidRPr="007E16E6" w:rsidRDefault="00330B49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Учебно-познавательные: </w:t>
            </w:r>
          </w:p>
          <w:p w14:paraId="4FC61C6D" w14:textId="77777777" w:rsidR="00EF0921" w:rsidRPr="007E16E6" w:rsidRDefault="0033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задавать вопросы к наблюдаемым фактам, отыскивать причины явлений, обозначать свое понимание или непонимание по отношению к </w:t>
            </w: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изучаемой проблеме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E3D6972" w14:textId="77777777" w:rsidR="00C73CBE" w:rsidRPr="007E16E6" w:rsidRDefault="00C73CBE" w:rsidP="00C73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lastRenderedPageBreak/>
              <w:t>Коммуникативные:у</w:t>
            </w:r>
            <w:r w:rsidRPr="007E16E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меть оформлять свои мысли в устной форме; слушать и понимать речь других.</w:t>
            </w:r>
          </w:p>
          <w:p w14:paraId="1503312E" w14:textId="77777777" w:rsidR="00C73CBE" w:rsidRPr="007E16E6" w:rsidRDefault="00C73CBE" w:rsidP="004E48E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Регулятивные:у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</w:t>
            </w:r>
            <w:r w:rsidR="004E48E3"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предположение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826171" w14:textId="77777777" w:rsidR="00C73CBE" w:rsidRPr="007E16E6" w:rsidRDefault="00C73CBE" w:rsidP="00C73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 у</w:t>
            </w:r>
            <w:r w:rsidRPr="007E16E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меть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перерабатывать полученную информацию:</w:t>
            </w: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E16E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находить </w:t>
            </w:r>
            <w:r w:rsidRPr="007E16E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>ответы на вопросы, используя свой жизненный опыт</w:t>
            </w: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E0FA93" w14:textId="77777777" w:rsidR="00EF0921" w:rsidRPr="007E16E6" w:rsidRDefault="00C73CBE" w:rsidP="00C7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уметь</w:t>
            </w: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жизненные ситуации поступки людей с точки зрения общепринятых норм и ценностей.</w:t>
            </w:r>
          </w:p>
        </w:tc>
      </w:tr>
      <w:tr w:rsidR="00330B49" w:rsidRPr="007E16E6" w14:paraId="3A7388F9" w14:textId="77777777" w:rsidTr="007E16E6">
        <w:trPr>
          <w:trHeight w:val="292"/>
        </w:trPr>
        <w:tc>
          <w:tcPr>
            <w:tcW w:w="2109" w:type="dxa"/>
            <w:vMerge w:val="restart"/>
          </w:tcPr>
          <w:p w14:paraId="476F0B66" w14:textId="77777777" w:rsidR="004E48E3" w:rsidRPr="007E16E6" w:rsidRDefault="004E48E3" w:rsidP="00C7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Закрепление полученных знаний: </w:t>
            </w:r>
            <w:r w:rsidRPr="007E1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</w:t>
            </w:r>
          </w:p>
          <w:p w14:paraId="0A152A70" w14:textId="77777777" w:rsidR="004E48E3" w:rsidRPr="007E16E6" w:rsidRDefault="004E48E3" w:rsidP="004E4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14:paraId="6909D11E" w14:textId="77777777" w:rsidR="004E48E3" w:rsidRPr="007E16E6" w:rsidRDefault="004E48E3" w:rsidP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закрепление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усвоенных новых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</w:p>
        </w:tc>
        <w:tc>
          <w:tcPr>
            <w:tcW w:w="2026" w:type="dxa"/>
            <w:vMerge w:val="restart"/>
          </w:tcPr>
          <w:p w14:paraId="38A86236" w14:textId="77777777" w:rsidR="004E48E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Ф.: фронтальная, групповая</w:t>
            </w:r>
          </w:p>
          <w:p w14:paraId="2ECC8431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М.: метод проектов, проблемного обучения, словесный</w:t>
            </w:r>
          </w:p>
        </w:tc>
        <w:tc>
          <w:tcPr>
            <w:tcW w:w="3362" w:type="dxa"/>
            <w:vMerge w:val="restart"/>
          </w:tcPr>
          <w:p w14:paraId="76F805B8" w14:textId="77777777" w:rsidR="004E48E3" w:rsidRPr="007E16E6" w:rsidRDefault="004E48E3" w:rsidP="007E16E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меня в руках  кое - что интересное: можете предположить что это: (стакан с грязной водой; предлагаю проверить предположения на запах). Даю подсказку: какой станет вода, которую мы использовали, например, при очистке овощей и фруктов? </w:t>
            </w:r>
          </w:p>
          <w:p w14:paraId="3AA3F938" w14:textId="37BAD2E3" w:rsidR="004E48E3" w:rsidRPr="007E16E6" w:rsidRDefault="004E48E3" w:rsidP="007E16E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Куда поступает использованная вода?  Если мы будем использованную грязную воду сливать в реки, что станет с ними? 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Подумайте, что обязательно и  необходимо делать с использованной (грязной) водой? Что нам надо узнать?</w:t>
            </w:r>
          </w:p>
          <w:p w14:paraId="76E9A265" w14:textId="416FACD1" w:rsidR="004E48E3" w:rsidRPr="007E16E6" w:rsidRDefault="004E48E3" w:rsidP="007E16E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Обратите внимание на экран. Покажите путь использованной воды. Каким цветом использованная вода обозначена? (Темным)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-Почему грязная вода проходит через 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чистительные сооружения? </w:t>
            </w:r>
          </w:p>
          <w:p w14:paraId="7C07E7B0" w14:textId="77777777" w:rsidR="004E48E3" w:rsidRPr="007E16E6" w:rsidRDefault="004E48E3" w:rsidP="007E16E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Куда потом поступает очищенная вода?  Покажите.</w:t>
            </w:r>
          </w:p>
          <w:p w14:paraId="56503376" w14:textId="77777777" w:rsidR="004E48E3" w:rsidRPr="007E16E6" w:rsidRDefault="004E48E3" w:rsidP="007E16E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сейчас давайте проверим, как вы поняли, какой путь проходит вода от реки до вашей квартиры. </w:t>
            </w:r>
          </w:p>
          <w:p w14:paraId="5DD31EB1" w14:textId="77777777" w:rsidR="004E48E3" w:rsidRPr="007E16E6" w:rsidRDefault="004E48E3" w:rsidP="007E16E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(Групповая работа)</w:t>
            </w:r>
          </w:p>
          <w:p w14:paraId="3B323D1F" w14:textId="0AD630B8" w:rsidR="004E48E3" w:rsidRPr="007E16E6" w:rsidRDefault="004E48E3" w:rsidP="007E1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У вас на парте картинки.  Вам нужно расположить картинки в нужной последовательности (выстраивают кластер на доске).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Сделайте вывод: в ваш дом поступает очищенная вода, а вытекает использованная вода, т.е. …</w:t>
            </w:r>
          </w:p>
          <w:p w14:paraId="115F9AB1" w14:textId="77777777" w:rsidR="004E48E3" w:rsidRPr="007E16E6" w:rsidRDefault="004E48E3" w:rsidP="007E1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Найдите на с. 59 учебника рисунок   очистных сооружений. Они состоят из множества сложных и больших фильтров. </w:t>
            </w:r>
          </w:p>
          <w:p w14:paraId="1BBE3645" w14:textId="77777777" w:rsidR="004E48E3" w:rsidRPr="007E16E6" w:rsidRDefault="004E48E3" w:rsidP="007E1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А как можно очистить воду в домашних условиях, в случае необходимости?</w:t>
            </w:r>
          </w:p>
          <w:p w14:paraId="6B34B0DB" w14:textId="77777777" w:rsidR="004E48E3" w:rsidRPr="007E16E6" w:rsidRDefault="004E48E3" w:rsidP="007E16E6">
            <w:pPr>
              <w:ind w:left="306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Представьте, что мы учёные – исследователи и нам нужно провести опыт.</w:t>
            </w:r>
            <w:r w:rsidRPr="007E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71BFD0" w14:textId="77777777" w:rsidR="004E48E3" w:rsidRPr="007E16E6" w:rsidRDefault="004E48E3" w:rsidP="007E1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опыта берем стакан с чистой водой. </w:t>
            </w:r>
          </w:p>
          <w:p w14:paraId="6E8BC4B1" w14:textId="6A0FF30D" w:rsidR="004E48E3" w:rsidRPr="007E16E6" w:rsidRDefault="004E48E3" w:rsidP="007E16E6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Растворяем активированный уголь в нашей ёмкости.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произошло с водой? </w:t>
            </w:r>
          </w:p>
          <w:p w14:paraId="09FF6496" w14:textId="7C32E76C" w:rsidR="004E48E3" w:rsidRPr="007E16E6" w:rsidRDefault="004E48E3" w:rsidP="007E16E6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такой воде может поселиться кто-то очень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вредный для здоровья, различные вредные микроорганизмы.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Предложите: что же делать с такой грязной водой? Каким образом можно очистить?</w:t>
            </w:r>
          </w:p>
          <w:p w14:paraId="743284C1" w14:textId="71B0C174" w:rsidR="004E48E3" w:rsidRPr="007E16E6" w:rsidRDefault="004E48E3" w:rsidP="007E16E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Давайте проведем опыт по очистке воды. Возьмем фильтр. А кто знает, что это такое?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Фильтр – это прибор, устройство или сооружение для очищения жидкостей, газов от твердых частиц, примесей.</w:t>
            </w:r>
            <w:r w:rsidR="007E1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Возьмем пустой стакан, поместим в него наш фильтр и пропустим воду через него. Посмотрите, что получилось? </w:t>
            </w:r>
            <w:r w:rsid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Удалось ли поймать загрязнения? -Где они осталась?</w:t>
            </w:r>
            <w:r w:rsid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-Значит, грязную воду можно очистить. Это и происходит на очистных сооружениях.</w:t>
            </w:r>
          </w:p>
          <w:p w14:paraId="511BE4BC" w14:textId="77777777" w:rsidR="004E48E3" w:rsidRPr="007E16E6" w:rsidRDefault="004E48E3" w:rsidP="007E16E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воду в домашних условиях можно тоже очистить. Для этого используют вот такие бытовые фильтры! (Показать бытовой фильтр на слайде).</w:t>
            </w:r>
          </w:p>
        </w:tc>
        <w:tc>
          <w:tcPr>
            <w:tcW w:w="2186" w:type="dxa"/>
            <w:vMerge w:val="restart"/>
          </w:tcPr>
          <w:p w14:paraId="3622ED9E" w14:textId="77777777" w:rsidR="004E48E3" w:rsidRPr="007E16E6" w:rsidRDefault="00C237A3" w:rsidP="00C2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Выполняют аналитические задачи, решают логические проблемы, изучают новые понятия.</w:t>
            </w:r>
          </w:p>
        </w:tc>
        <w:tc>
          <w:tcPr>
            <w:tcW w:w="2474" w:type="dxa"/>
            <w:vMerge w:val="restart"/>
          </w:tcPr>
          <w:p w14:paraId="7502A0C2" w14:textId="77777777" w:rsidR="004E48E3" w:rsidRPr="007E16E6" w:rsidRDefault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Учебно-познавательные:</w:t>
            </w:r>
          </w:p>
          <w:p w14:paraId="00DE34EE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ставить познавательные задачи и выдвигать гипотезы; выбирать условия проведения наблюдения или опыта, описывать результаты, формулировать выводы.</w:t>
            </w:r>
          </w:p>
          <w:p w14:paraId="67A14B13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31CA1615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Информационные: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</w:t>
            </w:r>
          </w:p>
          <w:p w14:paraId="30BE0470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04BD0A3E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633E9FEC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748A11CC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3372B1F8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596C8144" w14:textId="77777777" w:rsidR="00FF5C3F" w:rsidRPr="007E16E6" w:rsidRDefault="00FF5C3F" w:rsidP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Учебно-познавательные:</w:t>
            </w:r>
          </w:p>
          <w:p w14:paraId="32A7E7FE" w14:textId="77777777" w:rsidR="00FF5C3F" w:rsidRPr="007E16E6" w:rsidRDefault="00FF5C3F" w:rsidP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ставить познавательные задачи и выдвигать гипотезы; выбирать условия проведения наблюдения или опыта, описывать результаты, формулировать выводы.</w:t>
            </w:r>
          </w:p>
          <w:p w14:paraId="6E7BD064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1EF6735B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6FB43A9B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70393043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5CFD602A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7F5F25C3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0038A95F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18C65AFC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Коммуникативные:</w:t>
            </w:r>
          </w:p>
          <w:p w14:paraId="0C9D353E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7E1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владеть способами совместной деятельности в группе, приемами действий в ситуациях общения; умениями искать и находить компромиссы</w:t>
            </w:r>
          </w:p>
          <w:p w14:paraId="06103625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36F9CBF7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28129A4E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6CB66AA4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2D25FA49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24FF7ACB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78168107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1260EE18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2B9ACEA2" w14:textId="77777777" w:rsidR="00FF5C3F" w:rsidRPr="007E16E6" w:rsidRDefault="00FF5C3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  <w:p w14:paraId="6CF5F45E" w14:textId="77777777" w:rsidR="00FF5C3F" w:rsidRPr="007E16E6" w:rsidRDefault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2AC99FC" w14:textId="77777777" w:rsidR="004E48E3" w:rsidRPr="007E16E6" w:rsidRDefault="004E48E3" w:rsidP="004E4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E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оформлять свои мысли в устной форме. </w:t>
            </w:r>
          </w:p>
          <w:p w14:paraId="229C1850" w14:textId="77777777" w:rsidR="004E48E3" w:rsidRPr="007E16E6" w:rsidRDefault="004E48E3" w:rsidP="004E48E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 у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работать по предложенному учителем плану.</w:t>
            </w:r>
          </w:p>
          <w:p w14:paraId="72D041A7" w14:textId="252F9ABB" w:rsidR="004E48E3" w:rsidRPr="007E16E6" w:rsidRDefault="00420F48" w:rsidP="007E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осуществляют поиск необходимой информации из иллюстрации учебника, дидактической игры, правила поведения в природе, словесном обращении к природе</w:t>
            </w:r>
          </w:p>
        </w:tc>
      </w:tr>
      <w:tr w:rsidR="00330B49" w:rsidRPr="007E16E6" w14:paraId="45C49F0B" w14:textId="77777777" w:rsidTr="007E16E6">
        <w:trPr>
          <w:trHeight w:val="292"/>
        </w:trPr>
        <w:tc>
          <w:tcPr>
            <w:tcW w:w="2109" w:type="dxa"/>
            <w:vMerge/>
          </w:tcPr>
          <w:p w14:paraId="7D5A821C" w14:textId="77777777" w:rsidR="004E48E3" w:rsidRPr="007E16E6" w:rsidRDefault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143E5B38" w14:textId="77777777" w:rsidR="004E48E3" w:rsidRPr="007E16E6" w:rsidRDefault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14:paraId="373E2E50" w14:textId="77777777" w:rsidR="004E48E3" w:rsidRPr="007E16E6" w:rsidRDefault="004E48E3" w:rsidP="00AD451D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14:paraId="67838B07" w14:textId="77777777" w:rsidR="004E48E3" w:rsidRPr="007E16E6" w:rsidRDefault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14:paraId="3C796ED3" w14:textId="77777777" w:rsidR="004E48E3" w:rsidRPr="007E16E6" w:rsidRDefault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99D61FB" w14:textId="77777777" w:rsidR="004E48E3" w:rsidRPr="007E16E6" w:rsidRDefault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B49" w:rsidRPr="007E16E6" w14:paraId="14FC874A" w14:textId="77777777" w:rsidTr="007E16E6">
        <w:trPr>
          <w:trHeight w:val="292"/>
        </w:trPr>
        <w:tc>
          <w:tcPr>
            <w:tcW w:w="2109" w:type="dxa"/>
          </w:tcPr>
          <w:p w14:paraId="23164011" w14:textId="77777777" w:rsidR="00420F48" w:rsidRPr="007E16E6" w:rsidRDefault="00D95BB0" w:rsidP="00420F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Систематизация и обобщение знаний: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A48233" w14:textId="77777777" w:rsidR="00420F48" w:rsidRPr="007E16E6" w:rsidRDefault="00420F48" w:rsidP="00420F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14:paraId="6D23B6F1" w14:textId="77777777" w:rsidR="00420F48" w:rsidRPr="007E16E6" w:rsidRDefault="00420F48" w:rsidP="00420F4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организовать закрепление </w:t>
            </w: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  <w:p w14:paraId="0E2E2248" w14:textId="77777777" w:rsidR="00D43C04" w:rsidRPr="007E16E6" w:rsidRDefault="00D43C04" w:rsidP="004E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AE5D8D5" w14:textId="77777777" w:rsidR="00D43C04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Ф.: фронтальная, </w:t>
            </w:r>
          </w:p>
          <w:p w14:paraId="7EBC3173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4C21353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М.: словесный, проблемного обучения</w:t>
            </w:r>
          </w:p>
        </w:tc>
        <w:tc>
          <w:tcPr>
            <w:tcW w:w="3362" w:type="dxa"/>
          </w:tcPr>
          <w:p w14:paraId="746C0515" w14:textId="77777777" w:rsidR="00D43C04" w:rsidRPr="007E16E6" w:rsidRDefault="00AD451D" w:rsidP="00AD45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Итак, какое Открытие вы сделали сегодня для себя? </w:t>
            </w:r>
          </w:p>
          <w:p w14:paraId="6F0BDDBA" w14:textId="77777777" w:rsidR="00AD451D" w:rsidRPr="007E16E6" w:rsidRDefault="00AD451D" w:rsidP="00AD45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-Предлагаю сравнить ваше открытие с выводом учебника на стр. 59 (жирным шрифтом). Запомните это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правило!!!</w:t>
            </w:r>
          </w:p>
          <w:p w14:paraId="35462660" w14:textId="77777777" w:rsidR="00AD451D" w:rsidRPr="007E16E6" w:rsidRDefault="00AD451D" w:rsidP="00AD4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B09D0" w14:textId="77777777" w:rsidR="00AD451D" w:rsidRPr="007E16E6" w:rsidRDefault="00AD451D" w:rsidP="00AD4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посмотрите на доску. Вам нужно из этих слов составить и озвучить пословицу. </w:t>
            </w: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«Закрывай покрепче кран, чтоб не вытек океан».</w:t>
            </w:r>
          </w:p>
          <w:p w14:paraId="76F461B4" w14:textId="77777777" w:rsidR="00AD451D" w:rsidRPr="007E16E6" w:rsidRDefault="00AD451D" w:rsidP="00AD45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Как вы понимаете смысл этой пословицы?</w:t>
            </w:r>
          </w:p>
          <w:p w14:paraId="18551ADF" w14:textId="77777777" w:rsidR="00AD451D" w:rsidRPr="007E16E6" w:rsidRDefault="00AD451D" w:rsidP="00AD45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Запомните эту пословицу и всегда выполняйте это правило.</w:t>
            </w:r>
          </w:p>
          <w:p w14:paraId="13F4A6D2" w14:textId="77777777" w:rsidR="00AD451D" w:rsidRPr="007E16E6" w:rsidRDefault="00AD451D" w:rsidP="00AD4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BB0768B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Рассматривают иллюстрации, обсуждают </w:t>
            </w:r>
          </w:p>
          <w:p w14:paraId="2BC08B70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21278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B43B6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166D9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3627B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участие в работе, повторяют материал, изученный на уроке,</w:t>
            </w:r>
          </w:p>
          <w:p w14:paraId="1955E5BF" w14:textId="77777777" w:rsidR="00FF5C3F" w:rsidRPr="007E16E6" w:rsidRDefault="00FF5C3F" w:rsidP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группе, составляют пословицу.</w:t>
            </w:r>
          </w:p>
          <w:p w14:paraId="0F5B9ACB" w14:textId="77777777" w:rsidR="00FF5C3F" w:rsidRPr="007E16E6" w:rsidRDefault="00FF5C3F" w:rsidP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1F62" w14:textId="77777777" w:rsidR="00D43C04" w:rsidRPr="007E16E6" w:rsidRDefault="00FF5C3F" w:rsidP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Оформляют свои мысли в устной форме, учатся оценивать правильность выполнения действия на уровне адекватной оценки</w:t>
            </w:r>
          </w:p>
        </w:tc>
        <w:tc>
          <w:tcPr>
            <w:tcW w:w="2474" w:type="dxa"/>
          </w:tcPr>
          <w:p w14:paraId="7816D0EF" w14:textId="77777777" w:rsidR="00FF5C3F" w:rsidRPr="007E16E6" w:rsidRDefault="00FF5C3F" w:rsidP="00FF5C3F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E16E6">
              <w:rPr>
                <w:color w:val="010101"/>
              </w:rPr>
              <w:lastRenderedPageBreak/>
              <w:t>Коммуникативные компетенции: </w:t>
            </w:r>
          </w:p>
          <w:p w14:paraId="1E5A54F7" w14:textId="77777777" w:rsidR="00FF5C3F" w:rsidRPr="007E16E6" w:rsidRDefault="00FF5C3F" w:rsidP="00FF5C3F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E16E6">
              <w:rPr>
                <w:color w:val="010101"/>
              </w:rPr>
              <w:t xml:space="preserve">уметь представить себя устно и письменно, написать </w:t>
            </w:r>
            <w:r w:rsidRPr="007E16E6">
              <w:rPr>
                <w:color w:val="010101"/>
              </w:rPr>
              <w:lastRenderedPageBreak/>
              <w:t>анкету, письмо, поздравление</w:t>
            </w:r>
          </w:p>
          <w:p w14:paraId="0A7A5031" w14:textId="77777777" w:rsidR="00D43C04" w:rsidRPr="007E16E6" w:rsidRDefault="00D43C04" w:rsidP="00FF5C3F">
            <w:pPr>
              <w:pStyle w:val="a4"/>
              <w:shd w:val="clear" w:color="auto" w:fill="F9FAFA"/>
              <w:spacing w:before="0" w:beforeAutospacing="0" w:after="240" w:afterAutospacing="0"/>
            </w:pPr>
          </w:p>
        </w:tc>
        <w:tc>
          <w:tcPr>
            <w:tcW w:w="3261" w:type="dxa"/>
          </w:tcPr>
          <w:p w14:paraId="11630DB8" w14:textId="77777777" w:rsidR="00420F48" w:rsidRPr="007E16E6" w:rsidRDefault="00420F48" w:rsidP="00420F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осуществляют поиск необходимой информации из иллюстрации учебника,   словесном обращении</w:t>
            </w:r>
            <w:r w:rsidR="009444E2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11FBE0" w14:textId="77777777" w:rsidR="00420F48" w:rsidRPr="007E16E6" w:rsidRDefault="00420F48" w:rsidP="0042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  <w:p w14:paraId="6CF88468" w14:textId="77777777" w:rsidR="00D43C04" w:rsidRPr="007E16E6" w:rsidRDefault="00420F48" w:rsidP="0094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свое мнение по иллюстрации учебника, читают вслух и про себя тексты</w:t>
            </w:r>
            <w:r w:rsidR="009444E2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ведут «диалог» (проверяют себя), отделяют новое от известного</w:t>
            </w:r>
          </w:p>
        </w:tc>
      </w:tr>
      <w:tr w:rsidR="00330B49" w:rsidRPr="007E16E6" w14:paraId="632E5A9D" w14:textId="77777777" w:rsidTr="007E16E6">
        <w:trPr>
          <w:trHeight w:val="2301"/>
        </w:trPr>
        <w:tc>
          <w:tcPr>
            <w:tcW w:w="2109" w:type="dxa"/>
          </w:tcPr>
          <w:p w14:paraId="36DEDEF3" w14:textId="77777777" w:rsidR="00420F48" w:rsidRPr="007E16E6" w:rsidRDefault="00420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EB8B" w14:textId="77777777" w:rsidR="00AD451D" w:rsidRPr="007E16E6" w:rsidRDefault="00420F48" w:rsidP="00420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2026" w:type="dxa"/>
          </w:tcPr>
          <w:p w14:paraId="0D27F01E" w14:textId="77777777" w:rsidR="00AD451D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М.: словесный,</w:t>
            </w:r>
          </w:p>
          <w:p w14:paraId="5033605A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Проблемного</w:t>
            </w:r>
          </w:p>
          <w:p w14:paraId="5E04320A" w14:textId="77777777" w:rsidR="00243253" w:rsidRPr="007E16E6" w:rsidRDefault="0024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362" w:type="dxa"/>
          </w:tcPr>
          <w:p w14:paraId="62007F33" w14:textId="77777777" w:rsidR="00AD451D" w:rsidRPr="007E16E6" w:rsidRDefault="00AD451D" w:rsidP="00AD4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-Сделаем вывод: как нужно относиться к воде?</w:t>
            </w:r>
          </w:p>
          <w:p w14:paraId="481CB200" w14:textId="77777777" w:rsidR="00AD451D" w:rsidRPr="007E16E6" w:rsidRDefault="00AD451D" w:rsidP="00AD45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вы, придя домой, что расскажете родителям? Что нового сегодня узнали? Какое правило будем соблюдать и посоветуем его родным?</w:t>
            </w:r>
          </w:p>
        </w:tc>
        <w:tc>
          <w:tcPr>
            <w:tcW w:w="2186" w:type="dxa"/>
          </w:tcPr>
          <w:p w14:paraId="0FE5881D" w14:textId="77777777" w:rsidR="00FF5C3F" w:rsidRPr="007E16E6" w:rsidRDefault="00FF5C3F" w:rsidP="00FF5C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14:paraId="73A37967" w14:textId="77777777" w:rsidR="00AD451D" w:rsidRPr="007E16E6" w:rsidRDefault="00FF5C3F" w:rsidP="00FF5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свое эмоциональное состояние</w:t>
            </w:r>
            <w:r w:rsidR="00C237A3"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1755F73" w14:textId="77777777" w:rsidR="00FF5C3F" w:rsidRPr="007E16E6" w:rsidRDefault="00FF5C3F" w:rsidP="00FF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учатся осмыслять свои успехи и неудачи</w:t>
            </w:r>
          </w:p>
        </w:tc>
        <w:tc>
          <w:tcPr>
            <w:tcW w:w="2474" w:type="dxa"/>
          </w:tcPr>
          <w:p w14:paraId="7AF625FF" w14:textId="656C6961" w:rsidR="00FF5C3F" w:rsidRPr="007E16E6" w:rsidRDefault="00FF5C3F" w:rsidP="007E16E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7E16E6">
              <w:rPr>
                <w:color w:val="010101"/>
                <w:shd w:val="clear" w:color="auto" w:fill="F9FAFA"/>
              </w:rPr>
              <w:t>Учебно-позн</w:t>
            </w:r>
            <w:r w:rsidR="007E16E6">
              <w:rPr>
                <w:color w:val="010101"/>
                <w:shd w:val="clear" w:color="auto" w:fill="F9FAFA"/>
              </w:rPr>
              <w:t>.</w:t>
            </w:r>
            <w:r w:rsidRPr="007E16E6">
              <w:rPr>
                <w:color w:val="010101"/>
                <w:shd w:val="clear" w:color="auto" w:fill="F9FAFA"/>
              </w:rPr>
              <w:t xml:space="preserve"> компетенции:  </w:t>
            </w:r>
          </w:p>
          <w:p w14:paraId="501CA0A5" w14:textId="77777777" w:rsidR="00FF5C3F" w:rsidRPr="007E16E6" w:rsidRDefault="00FF5C3F" w:rsidP="007E16E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7E16E6">
              <w:rPr>
                <w:color w:val="010101"/>
                <w:shd w:val="clear" w:color="auto" w:fill="F9FAFA"/>
              </w:rPr>
              <w:t>выступать устно с результатами</w:t>
            </w:r>
          </w:p>
          <w:p w14:paraId="754BC144" w14:textId="1818497C" w:rsidR="00FF5C3F" w:rsidRPr="007E16E6" w:rsidRDefault="00FF5C3F" w:rsidP="007E16E6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7E16E6">
              <w:rPr>
                <w:color w:val="010101"/>
                <w:shd w:val="clear" w:color="auto" w:fill="F9FAFA"/>
              </w:rPr>
              <w:t xml:space="preserve"> своего исследования</w:t>
            </w:r>
          </w:p>
          <w:p w14:paraId="76423A0C" w14:textId="77777777" w:rsidR="00AD451D" w:rsidRPr="007E16E6" w:rsidRDefault="00AD451D" w:rsidP="007E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B9D15F" w14:textId="77777777" w:rsidR="00420F48" w:rsidRPr="007E16E6" w:rsidRDefault="00420F48" w:rsidP="00420F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значение знаний для человека и принимают его.</w:t>
            </w:r>
          </w:p>
          <w:p w14:paraId="7B1EAF0C" w14:textId="77777777" w:rsidR="00AD451D" w:rsidRPr="007E16E6" w:rsidRDefault="00420F48" w:rsidP="0042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7E1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</w:tc>
      </w:tr>
    </w:tbl>
    <w:p w14:paraId="04573199" w14:textId="77777777" w:rsidR="00EF0921" w:rsidRPr="007E16E6" w:rsidRDefault="00EF0921">
      <w:pPr>
        <w:rPr>
          <w:rFonts w:ascii="Times New Roman" w:hAnsi="Times New Roman" w:cs="Times New Roman"/>
          <w:sz w:val="24"/>
          <w:szCs w:val="24"/>
        </w:rPr>
      </w:pPr>
    </w:p>
    <w:sectPr w:rsidR="00EF0921" w:rsidRPr="007E16E6" w:rsidSect="007E16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4557A"/>
    <w:multiLevelType w:val="singleLevel"/>
    <w:tmpl w:val="C4F453A8"/>
    <w:lvl w:ilvl="0">
      <w:start w:val="1"/>
      <w:numFmt w:val="upperRoman"/>
      <w:lvlText w:val="%1."/>
      <w:legacy w:legacy="1" w:legacySpace="0" w:legacyIndent="51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0A"/>
    <w:rsid w:val="000050AF"/>
    <w:rsid w:val="00035850"/>
    <w:rsid w:val="00084295"/>
    <w:rsid w:val="000B0820"/>
    <w:rsid w:val="000F3455"/>
    <w:rsid w:val="00243253"/>
    <w:rsid w:val="002E541A"/>
    <w:rsid w:val="00330B49"/>
    <w:rsid w:val="00340563"/>
    <w:rsid w:val="003D2830"/>
    <w:rsid w:val="00420F48"/>
    <w:rsid w:val="00490D66"/>
    <w:rsid w:val="004E48E3"/>
    <w:rsid w:val="005A7AFE"/>
    <w:rsid w:val="005C6660"/>
    <w:rsid w:val="005D6D77"/>
    <w:rsid w:val="00652A20"/>
    <w:rsid w:val="006C38F1"/>
    <w:rsid w:val="00731114"/>
    <w:rsid w:val="007E16E6"/>
    <w:rsid w:val="00853C0A"/>
    <w:rsid w:val="008F3C0F"/>
    <w:rsid w:val="009444E2"/>
    <w:rsid w:val="00A328D6"/>
    <w:rsid w:val="00AD451D"/>
    <w:rsid w:val="00C126D9"/>
    <w:rsid w:val="00C237A3"/>
    <w:rsid w:val="00C73CBE"/>
    <w:rsid w:val="00D25C05"/>
    <w:rsid w:val="00D3412F"/>
    <w:rsid w:val="00D43C04"/>
    <w:rsid w:val="00D95BB0"/>
    <w:rsid w:val="00E47F01"/>
    <w:rsid w:val="00EF0921"/>
    <w:rsid w:val="00F170E7"/>
    <w:rsid w:val="00FF3934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55EC"/>
  <w15:docId w15:val="{98CC6335-DF86-4B9F-8C82-FC5159D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2025-03-09T20:02:00Z</dcterms:created>
  <dcterms:modified xsi:type="dcterms:W3CDTF">2025-03-09T20:02:00Z</dcterms:modified>
</cp:coreProperties>
</file>